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93027E" w:rsidRPr="00C239C9" w14:paraId="35887C53" w14:textId="77777777" w:rsidTr="003A6490">
        <w:tc>
          <w:tcPr>
            <w:tcW w:w="4644" w:type="dxa"/>
            <w:shd w:val="clear" w:color="auto" w:fill="auto"/>
          </w:tcPr>
          <w:p w14:paraId="36B07232" w14:textId="77777777" w:rsidR="0093027E" w:rsidRPr="00C239C9" w:rsidRDefault="0093027E" w:rsidP="00D74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2A19A981" w14:textId="77777777" w:rsidR="0093027E" w:rsidRPr="00C239C9" w:rsidRDefault="0093027E" w:rsidP="00EB2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55A" w:rsidRPr="00C239C9" w14:paraId="672821B0" w14:textId="77777777" w:rsidTr="003A6490">
        <w:tc>
          <w:tcPr>
            <w:tcW w:w="4644" w:type="dxa"/>
            <w:shd w:val="clear" w:color="auto" w:fill="auto"/>
          </w:tcPr>
          <w:p w14:paraId="39333FED" w14:textId="04975B52" w:rsidR="0080555A" w:rsidRPr="00C239C9" w:rsidRDefault="0080555A" w:rsidP="00D7469F">
            <w:pPr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4962" w:type="dxa"/>
            <w:shd w:val="clear" w:color="auto" w:fill="auto"/>
          </w:tcPr>
          <w:p w14:paraId="42D77BE1" w14:textId="77777777" w:rsidR="0080555A" w:rsidRPr="00C239C9" w:rsidRDefault="0080555A" w:rsidP="003A64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239C9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7E28328C" w14:textId="77777777" w:rsidR="00E01D94" w:rsidRPr="00C239C9" w:rsidRDefault="00E01D94" w:rsidP="003A649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34775" w:rsidRPr="00C239C9" w14:paraId="6EB05BC9" w14:textId="77777777" w:rsidTr="00C91610">
        <w:trPr>
          <w:trHeight w:val="734"/>
        </w:trPr>
        <w:tc>
          <w:tcPr>
            <w:tcW w:w="4644" w:type="dxa"/>
            <w:shd w:val="clear" w:color="auto" w:fill="auto"/>
          </w:tcPr>
          <w:p w14:paraId="7F52E632" w14:textId="77777777" w:rsidR="00E01D94" w:rsidRPr="00C239C9" w:rsidRDefault="00E01D94" w:rsidP="00C91610">
            <w:pPr>
              <w:rPr>
                <w:rFonts w:ascii="Times New Roman" w:hAnsi="Times New Roman" w:cs="Times New Roman"/>
              </w:rPr>
            </w:pPr>
          </w:p>
          <w:p w14:paraId="40508CE2" w14:textId="77777777" w:rsidR="00C91610" w:rsidRPr="00C239C9" w:rsidRDefault="00734775" w:rsidP="00C91610">
            <w:pPr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 xml:space="preserve">Заместитель Руководителя </w:t>
            </w:r>
            <w:proofErr w:type="spellStart"/>
            <w:r w:rsidRPr="00C239C9">
              <w:rPr>
                <w:rFonts w:ascii="Times New Roman" w:hAnsi="Times New Roman" w:cs="Times New Roman"/>
              </w:rPr>
              <w:t>Росстандарта</w:t>
            </w:r>
            <w:proofErr w:type="spellEnd"/>
            <w:r w:rsidRPr="00C239C9">
              <w:rPr>
                <w:rFonts w:ascii="Times New Roman" w:hAnsi="Times New Roman" w:cs="Times New Roman"/>
              </w:rPr>
              <w:t>,</w:t>
            </w:r>
          </w:p>
          <w:p w14:paraId="7F42CA1C" w14:textId="52C56F0D" w:rsidR="00C91610" w:rsidRPr="00C239C9" w:rsidRDefault="00C91610" w:rsidP="00C91610">
            <w:pPr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 xml:space="preserve">Заместитель Председателя ТК 23 </w:t>
            </w:r>
            <w:r w:rsidR="00734775" w:rsidRPr="00C239C9">
              <w:rPr>
                <w:rFonts w:ascii="Times New Roman" w:hAnsi="Times New Roman" w:cs="Times New Roman"/>
              </w:rPr>
              <w:t xml:space="preserve"> </w:t>
            </w:r>
            <w:r w:rsidRPr="00C239C9">
              <w:rPr>
                <w:rFonts w:ascii="Times New Roman" w:hAnsi="Times New Roman" w:cs="Times New Roman"/>
              </w:rPr>
              <w:t>«Нефтяная и газовая промышленность»</w:t>
            </w:r>
          </w:p>
          <w:p w14:paraId="09A14E4F" w14:textId="1E6080B2" w:rsidR="00734775" w:rsidRPr="00C239C9" w:rsidRDefault="00734775" w:rsidP="00D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12750BAD" w14:textId="38D2A6DD" w:rsidR="00734775" w:rsidRPr="00C239C9" w:rsidRDefault="00E01D94" w:rsidP="003A6490">
            <w:pPr>
              <w:jc w:val="right"/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 w:rsidR="00EB2E30" w:rsidRPr="00EB2E30">
              <w:rPr>
                <w:rFonts w:ascii="Times New Roman" w:hAnsi="Times New Roman" w:cs="Times New Roman"/>
              </w:rPr>
              <w:br/>
              <w:t xml:space="preserve"> </w:t>
            </w:r>
            <w:r w:rsidR="00EB2E30" w:rsidRPr="00C239C9">
              <w:rPr>
                <w:rFonts w:ascii="Times New Roman" w:hAnsi="Times New Roman" w:cs="Times New Roman"/>
              </w:rPr>
              <w:t xml:space="preserve">Правления </w:t>
            </w:r>
            <w:r w:rsidR="00734775" w:rsidRPr="00C239C9">
              <w:rPr>
                <w:rFonts w:ascii="Times New Roman" w:hAnsi="Times New Roman" w:cs="Times New Roman"/>
              </w:rPr>
              <w:t xml:space="preserve">ОАО «Газпром», </w:t>
            </w:r>
          </w:p>
          <w:p w14:paraId="3D98EE83" w14:textId="77777777" w:rsidR="003A6490" w:rsidRPr="00C239C9" w:rsidRDefault="00734775" w:rsidP="003A6490">
            <w:pPr>
              <w:jc w:val="right"/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>Председатель ТК 23</w:t>
            </w:r>
            <w:r w:rsidR="004E4FA1" w:rsidRPr="00C239C9">
              <w:rPr>
                <w:rFonts w:ascii="Times New Roman" w:hAnsi="Times New Roman" w:cs="Times New Roman"/>
              </w:rPr>
              <w:t xml:space="preserve"> </w:t>
            </w:r>
            <w:r w:rsidRPr="00C239C9">
              <w:rPr>
                <w:rFonts w:ascii="Times New Roman" w:hAnsi="Times New Roman" w:cs="Times New Roman"/>
              </w:rPr>
              <w:t xml:space="preserve"> «Нефтяная </w:t>
            </w:r>
          </w:p>
          <w:p w14:paraId="0C45D95C" w14:textId="2F02DC00" w:rsidR="00734775" w:rsidRPr="00C239C9" w:rsidRDefault="00734775" w:rsidP="003A6490">
            <w:pPr>
              <w:jc w:val="right"/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 xml:space="preserve">и газовая промышленность» </w:t>
            </w:r>
          </w:p>
        </w:tc>
      </w:tr>
      <w:tr w:rsidR="00734775" w:rsidRPr="00C239C9" w14:paraId="3B85DFEF" w14:textId="77777777" w:rsidTr="003A6490">
        <w:tc>
          <w:tcPr>
            <w:tcW w:w="4644" w:type="dxa"/>
            <w:shd w:val="clear" w:color="auto" w:fill="auto"/>
          </w:tcPr>
          <w:p w14:paraId="7EBE2527" w14:textId="7B423716" w:rsidR="00734775" w:rsidRPr="00C239C9" w:rsidRDefault="00734775" w:rsidP="00C9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5FA44207" w14:textId="2A93617D" w:rsidR="00734775" w:rsidRPr="00C239C9" w:rsidRDefault="00734775" w:rsidP="00734775">
            <w:pPr>
              <w:rPr>
                <w:rFonts w:ascii="Times New Roman" w:hAnsi="Times New Roman" w:cs="Times New Roman"/>
              </w:rPr>
            </w:pPr>
          </w:p>
        </w:tc>
      </w:tr>
      <w:tr w:rsidR="00734775" w:rsidRPr="00C239C9" w14:paraId="5B62E07E" w14:textId="77777777" w:rsidTr="003A6490">
        <w:tc>
          <w:tcPr>
            <w:tcW w:w="4644" w:type="dxa"/>
            <w:shd w:val="clear" w:color="auto" w:fill="auto"/>
          </w:tcPr>
          <w:p w14:paraId="19ECA20D" w14:textId="68A83977" w:rsidR="00C8454D" w:rsidRPr="00C239C9" w:rsidRDefault="00C8454D" w:rsidP="00D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0C134C4D" w14:textId="77777777" w:rsidR="00734775" w:rsidRPr="00C239C9" w:rsidRDefault="00734775" w:rsidP="003A649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4775" w:rsidRPr="00C239C9" w14:paraId="20770F25" w14:textId="77777777" w:rsidTr="003A6490">
        <w:tc>
          <w:tcPr>
            <w:tcW w:w="4644" w:type="dxa"/>
            <w:shd w:val="clear" w:color="auto" w:fill="auto"/>
          </w:tcPr>
          <w:p w14:paraId="69C307EA" w14:textId="2546AD03" w:rsidR="00734775" w:rsidRPr="00C239C9" w:rsidRDefault="00734775" w:rsidP="0080555A">
            <w:pPr>
              <w:rPr>
                <w:rFonts w:ascii="Times New Roman" w:hAnsi="Times New Roman" w:cs="Times New Roman"/>
                <w:b/>
              </w:rPr>
            </w:pPr>
            <w:r w:rsidRPr="00C239C9">
              <w:rPr>
                <w:rFonts w:ascii="Times New Roman" w:hAnsi="Times New Roman" w:cs="Times New Roman"/>
              </w:rPr>
              <w:t>______________</w:t>
            </w:r>
            <w:r w:rsidRPr="00C239C9">
              <w:rPr>
                <w:rFonts w:ascii="Times New Roman" w:hAnsi="Times New Roman" w:cs="Times New Roman"/>
                <w:b/>
              </w:rPr>
              <w:t xml:space="preserve">А.В. </w:t>
            </w:r>
            <w:proofErr w:type="spellStart"/>
            <w:r w:rsidRPr="00C239C9">
              <w:rPr>
                <w:rFonts w:ascii="Times New Roman" w:hAnsi="Times New Roman" w:cs="Times New Roman"/>
                <w:b/>
              </w:rPr>
              <w:t>Зажигалкин</w:t>
            </w:r>
            <w:proofErr w:type="spellEnd"/>
          </w:p>
          <w:p w14:paraId="7B4B164A" w14:textId="77777777" w:rsidR="00734775" w:rsidRPr="00C239C9" w:rsidRDefault="00734775" w:rsidP="0080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0AA310E5" w14:textId="77777777" w:rsidR="00734775" w:rsidRPr="00C239C9" w:rsidRDefault="00734775" w:rsidP="003A64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239C9">
              <w:rPr>
                <w:rFonts w:ascii="Times New Roman" w:hAnsi="Times New Roman" w:cs="Times New Roman"/>
              </w:rPr>
              <w:t>_______________</w:t>
            </w:r>
            <w:r w:rsidRPr="00C239C9">
              <w:rPr>
                <w:rFonts w:ascii="Times New Roman" w:hAnsi="Times New Roman" w:cs="Times New Roman"/>
                <w:b/>
              </w:rPr>
              <w:t>В.А. Маркелов</w:t>
            </w:r>
          </w:p>
          <w:p w14:paraId="2CCBC5FC" w14:textId="77777777" w:rsidR="00734775" w:rsidRPr="00C239C9" w:rsidRDefault="00734775" w:rsidP="003A649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4775" w:rsidRPr="00C239C9" w14:paraId="0F2C31A7" w14:textId="77777777" w:rsidTr="003A6490">
        <w:trPr>
          <w:trHeight w:val="476"/>
        </w:trPr>
        <w:tc>
          <w:tcPr>
            <w:tcW w:w="4644" w:type="dxa"/>
            <w:shd w:val="clear" w:color="auto" w:fill="auto"/>
          </w:tcPr>
          <w:p w14:paraId="7A13873A" w14:textId="77777777" w:rsidR="00734775" w:rsidRPr="00C239C9" w:rsidRDefault="00734775" w:rsidP="0080555A">
            <w:pPr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>«___»__________________ 2015 г.</w:t>
            </w:r>
          </w:p>
          <w:p w14:paraId="5A37B980" w14:textId="77777777" w:rsidR="00734775" w:rsidRPr="00C239C9" w:rsidRDefault="00734775" w:rsidP="0080555A">
            <w:pPr>
              <w:rPr>
                <w:rFonts w:ascii="Times New Roman" w:hAnsi="Times New Roman" w:cs="Times New Roman"/>
              </w:rPr>
            </w:pPr>
          </w:p>
          <w:p w14:paraId="128CB392" w14:textId="77777777" w:rsidR="00734775" w:rsidRPr="00C239C9" w:rsidRDefault="00734775" w:rsidP="0080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3AD19333" w14:textId="77777777" w:rsidR="00734775" w:rsidRPr="00C239C9" w:rsidRDefault="00734775" w:rsidP="003A6490">
            <w:pPr>
              <w:jc w:val="right"/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>«___»__________________ 2015 г.</w:t>
            </w:r>
          </w:p>
          <w:p w14:paraId="1508D6FC" w14:textId="77777777" w:rsidR="00734775" w:rsidRPr="00C239C9" w:rsidRDefault="00734775" w:rsidP="003A649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E34200D" w14:textId="77777777" w:rsidR="00DB6009" w:rsidRPr="00C239C9" w:rsidRDefault="00DB6009" w:rsidP="0057309C">
      <w:pPr>
        <w:jc w:val="center"/>
        <w:rPr>
          <w:rFonts w:ascii="Times New Roman" w:hAnsi="Times New Roman" w:cs="Times New Roman"/>
          <w:b/>
        </w:rPr>
      </w:pPr>
    </w:p>
    <w:p w14:paraId="30BE866A" w14:textId="77777777" w:rsidR="00DB6009" w:rsidRPr="00C239C9" w:rsidRDefault="00DB6009" w:rsidP="0057309C">
      <w:pPr>
        <w:jc w:val="center"/>
        <w:rPr>
          <w:rFonts w:ascii="Times New Roman" w:hAnsi="Times New Roman" w:cs="Times New Roman"/>
          <w:b/>
        </w:rPr>
      </w:pPr>
    </w:p>
    <w:p w14:paraId="1837555F" w14:textId="77777777" w:rsidR="00DB6009" w:rsidRPr="00C239C9" w:rsidRDefault="00DB6009" w:rsidP="0057309C">
      <w:pPr>
        <w:jc w:val="center"/>
        <w:rPr>
          <w:rFonts w:ascii="Times New Roman" w:hAnsi="Times New Roman" w:cs="Times New Roman"/>
          <w:b/>
        </w:rPr>
      </w:pPr>
    </w:p>
    <w:p w14:paraId="1DD2CE38" w14:textId="77777777" w:rsidR="00DB6009" w:rsidRPr="00C239C9" w:rsidRDefault="00DB6009" w:rsidP="0057309C">
      <w:pPr>
        <w:jc w:val="center"/>
        <w:rPr>
          <w:rFonts w:ascii="Times New Roman" w:hAnsi="Times New Roman" w:cs="Times New Roman"/>
          <w:b/>
        </w:rPr>
      </w:pPr>
    </w:p>
    <w:p w14:paraId="3B3DF05E" w14:textId="77777777" w:rsidR="00DB6009" w:rsidRPr="00C239C9" w:rsidRDefault="00DB6009" w:rsidP="0057309C">
      <w:pPr>
        <w:jc w:val="center"/>
        <w:rPr>
          <w:rFonts w:ascii="Times New Roman" w:hAnsi="Times New Roman" w:cs="Times New Roman"/>
          <w:b/>
        </w:rPr>
      </w:pPr>
    </w:p>
    <w:p w14:paraId="1A4984EF" w14:textId="77777777" w:rsidR="009552AC" w:rsidRPr="00C239C9" w:rsidRDefault="009552AC" w:rsidP="00DB6009">
      <w:pPr>
        <w:jc w:val="center"/>
        <w:rPr>
          <w:rFonts w:ascii="Times New Roman" w:hAnsi="Times New Roman" w:cs="Times New Roman"/>
          <w:b/>
        </w:rPr>
      </w:pPr>
    </w:p>
    <w:p w14:paraId="117D8531" w14:textId="77777777" w:rsidR="009552AC" w:rsidRPr="00C239C9" w:rsidRDefault="009552AC" w:rsidP="00DB6009">
      <w:pPr>
        <w:jc w:val="center"/>
        <w:rPr>
          <w:rFonts w:ascii="Times New Roman" w:hAnsi="Times New Roman" w:cs="Times New Roman"/>
          <w:b/>
        </w:rPr>
      </w:pPr>
    </w:p>
    <w:p w14:paraId="2D799EAC" w14:textId="77777777" w:rsidR="0057309C" w:rsidRPr="00C239C9" w:rsidRDefault="0057309C" w:rsidP="00DB6009">
      <w:pPr>
        <w:jc w:val="center"/>
        <w:rPr>
          <w:rFonts w:ascii="Times New Roman" w:hAnsi="Times New Roman" w:cs="Times New Roman"/>
          <w:b/>
        </w:rPr>
      </w:pPr>
      <w:r w:rsidRPr="00C239C9">
        <w:rPr>
          <w:rFonts w:ascii="Times New Roman" w:hAnsi="Times New Roman" w:cs="Times New Roman"/>
          <w:b/>
        </w:rPr>
        <w:t>ПОЛОЖЕНИЕ</w:t>
      </w:r>
    </w:p>
    <w:p w14:paraId="1A97A6B8" w14:textId="3CC01D78" w:rsidR="00734775" w:rsidRPr="00C239C9" w:rsidRDefault="0057309C" w:rsidP="00A95EAC">
      <w:pPr>
        <w:jc w:val="center"/>
        <w:rPr>
          <w:rFonts w:ascii="Times New Roman" w:hAnsi="Times New Roman" w:cs="Times New Roman"/>
          <w:b/>
        </w:rPr>
      </w:pPr>
      <w:r w:rsidRPr="00C239C9">
        <w:rPr>
          <w:rFonts w:ascii="Times New Roman" w:hAnsi="Times New Roman" w:cs="Times New Roman"/>
          <w:b/>
        </w:rPr>
        <w:t xml:space="preserve">О ПОРЯДКЕ </w:t>
      </w:r>
      <w:r w:rsidR="00A95EAC">
        <w:rPr>
          <w:rFonts w:ascii="Times New Roman" w:hAnsi="Times New Roman" w:cs="Times New Roman"/>
          <w:b/>
        </w:rPr>
        <w:t xml:space="preserve">ПРЕДСТАВЛЕНИЯ РАЗРАБОТАННЫХ ТК 23 СТАНДАРТОВ </w:t>
      </w:r>
      <w:r w:rsidR="004B45D4">
        <w:rPr>
          <w:rFonts w:ascii="Times New Roman" w:hAnsi="Times New Roman" w:cs="Times New Roman"/>
          <w:b/>
        </w:rPr>
        <w:t xml:space="preserve">В </w:t>
      </w:r>
      <w:r w:rsidR="00A95EAC">
        <w:rPr>
          <w:rFonts w:ascii="Times New Roman" w:hAnsi="Times New Roman" w:cs="Times New Roman"/>
          <w:b/>
        </w:rPr>
        <w:t>РОССТАНДАРТ ДЛЯ УТВЕРЖДЕНИЯ, РЕГИСТРАЦИИ И ОПУБЛИКОВАНИЯ</w:t>
      </w:r>
    </w:p>
    <w:p w14:paraId="563B26FE" w14:textId="77777777" w:rsidR="0057309C" w:rsidRPr="00C239C9" w:rsidRDefault="0057309C" w:rsidP="00DB6009">
      <w:pPr>
        <w:jc w:val="center"/>
        <w:rPr>
          <w:rFonts w:ascii="Times New Roman" w:hAnsi="Times New Roman" w:cs="Times New Roman"/>
          <w:b/>
        </w:rPr>
      </w:pPr>
    </w:p>
    <w:tbl>
      <w:tblPr>
        <w:tblW w:w="10895" w:type="dxa"/>
        <w:tblLayout w:type="fixed"/>
        <w:tblLook w:val="04A0" w:firstRow="1" w:lastRow="0" w:firstColumn="1" w:lastColumn="0" w:noHBand="0" w:noVBand="1"/>
      </w:tblPr>
      <w:tblGrid>
        <w:gridCol w:w="4077"/>
        <w:gridCol w:w="6818"/>
      </w:tblGrid>
      <w:tr w:rsidR="0057309C" w:rsidRPr="00C239C9" w14:paraId="042BFB5D" w14:textId="77777777" w:rsidTr="009552AC">
        <w:tc>
          <w:tcPr>
            <w:tcW w:w="4077" w:type="dxa"/>
            <w:shd w:val="clear" w:color="auto" w:fill="auto"/>
          </w:tcPr>
          <w:p w14:paraId="3653B0C5" w14:textId="77777777" w:rsidR="0057309C" w:rsidRPr="00C239C9" w:rsidRDefault="0057309C" w:rsidP="00D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43B14EE2" w14:textId="23680B2F" w:rsidR="0057309C" w:rsidRPr="00C239C9" w:rsidRDefault="0057309C" w:rsidP="00D74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09C" w:rsidRPr="00C239C9" w14:paraId="6DA31705" w14:textId="77777777" w:rsidTr="009552AC">
        <w:trPr>
          <w:trHeight w:val="274"/>
        </w:trPr>
        <w:tc>
          <w:tcPr>
            <w:tcW w:w="4077" w:type="dxa"/>
            <w:shd w:val="clear" w:color="auto" w:fill="auto"/>
          </w:tcPr>
          <w:p w14:paraId="2656C84C" w14:textId="77777777" w:rsidR="0057309C" w:rsidRPr="00C239C9" w:rsidRDefault="0057309C" w:rsidP="00D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6A4ED736" w14:textId="6981D24E" w:rsidR="0057309C" w:rsidRPr="00C239C9" w:rsidRDefault="0057309C" w:rsidP="00D746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09C" w:rsidRPr="00C239C9" w14:paraId="6D91EE58" w14:textId="77777777" w:rsidTr="009552AC">
        <w:tc>
          <w:tcPr>
            <w:tcW w:w="4077" w:type="dxa"/>
            <w:shd w:val="clear" w:color="auto" w:fill="auto"/>
          </w:tcPr>
          <w:p w14:paraId="1A0F25C2" w14:textId="77777777" w:rsidR="0057309C" w:rsidRPr="00C239C9" w:rsidRDefault="0057309C" w:rsidP="00D7469F">
            <w:pPr>
              <w:rPr>
                <w:rFonts w:ascii="Times New Roman" w:hAnsi="Times New Roman" w:cs="Times New Roman"/>
              </w:rPr>
            </w:pPr>
          </w:p>
          <w:p w14:paraId="52284B2F" w14:textId="77777777" w:rsidR="009552AC" w:rsidRPr="00C239C9" w:rsidRDefault="009552AC" w:rsidP="00D7469F">
            <w:pPr>
              <w:rPr>
                <w:rFonts w:ascii="Times New Roman" w:hAnsi="Times New Roman" w:cs="Times New Roman"/>
              </w:rPr>
            </w:pPr>
          </w:p>
          <w:p w14:paraId="6ED91D64" w14:textId="77777777" w:rsidR="009552AC" w:rsidRPr="00C239C9" w:rsidRDefault="009552AC" w:rsidP="00D7469F">
            <w:pPr>
              <w:rPr>
                <w:rFonts w:ascii="Times New Roman" w:hAnsi="Times New Roman" w:cs="Times New Roman"/>
              </w:rPr>
            </w:pPr>
          </w:p>
          <w:p w14:paraId="176B5D67" w14:textId="77777777" w:rsidR="009552AC" w:rsidRPr="00C239C9" w:rsidRDefault="009552AC" w:rsidP="00D7469F">
            <w:pPr>
              <w:rPr>
                <w:rFonts w:ascii="Times New Roman" w:hAnsi="Times New Roman" w:cs="Times New Roman"/>
              </w:rPr>
            </w:pPr>
          </w:p>
          <w:p w14:paraId="24B703F1" w14:textId="77777777" w:rsidR="009552AC" w:rsidRPr="00C239C9" w:rsidRDefault="009552AC" w:rsidP="00D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1C1F0866" w14:textId="346DD812" w:rsidR="0057309C" w:rsidRPr="00C239C9" w:rsidRDefault="0057309C" w:rsidP="00D746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2AC" w:rsidRPr="00C239C9" w14:paraId="60B8DCB0" w14:textId="77777777" w:rsidTr="009552AC">
        <w:tc>
          <w:tcPr>
            <w:tcW w:w="4077" w:type="dxa"/>
            <w:shd w:val="clear" w:color="auto" w:fill="auto"/>
          </w:tcPr>
          <w:p w14:paraId="5FB82DC5" w14:textId="77777777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  <w:b/>
              </w:rPr>
            </w:pPr>
            <w:r w:rsidRPr="00C239C9">
              <w:rPr>
                <w:rFonts w:ascii="Times New Roman" w:hAnsi="Times New Roman" w:cs="Times New Roman"/>
                <w:b/>
              </w:rPr>
              <w:t>СОГЛАСОВАНО</w:t>
            </w:r>
          </w:p>
          <w:p w14:paraId="12719624" w14:textId="7AC3CC0E" w:rsidR="00E01D94" w:rsidRPr="00C239C9" w:rsidRDefault="00E01D94" w:rsidP="009552AC">
            <w:pPr>
              <w:ind w:right="-250"/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2A999369" w14:textId="75070D4B" w:rsidR="009552AC" w:rsidRPr="00C239C9" w:rsidRDefault="009552AC" w:rsidP="009552AC">
            <w:pPr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2AC" w:rsidRPr="00C239C9" w14:paraId="4D8495A0" w14:textId="77777777" w:rsidTr="009552AC">
        <w:tc>
          <w:tcPr>
            <w:tcW w:w="4077" w:type="dxa"/>
            <w:shd w:val="clear" w:color="auto" w:fill="auto"/>
          </w:tcPr>
          <w:p w14:paraId="529E49D5" w14:textId="77777777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 xml:space="preserve">Первый заместитель директора </w:t>
            </w:r>
          </w:p>
          <w:p w14:paraId="2EF738F6" w14:textId="1D835BD4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>по научной работе ВНИИНМАШ</w:t>
            </w:r>
          </w:p>
        </w:tc>
        <w:tc>
          <w:tcPr>
            <w:tcW w:w="6818" w:type="dxa"/>
            <w:shd w:val="clear" w:color="auto" w:fill="auto"/>
          </w:tcPr>
          <w:p w14:paraId="19D9A466" w14:textId="77777777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9552AC" w:rsidRPr="00C239C9" w14:paraId="6919D270" w14:textId="77777777" w:rsidTr="009552AC">
        <w:tc>
          <w:tcPr>
            <w:tcW w:w="4077" w:type="dxa"/>
            <w:shd w:val="clear" w:color="auto" w:fill="auto"/>
          </w:tcPr>
          <w:p w14:paraId="22205F27" w14:textId="77777777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</w:rPr>
            </w:pPr>
          </w:p>
          <w:p w14:paraId="4EEF0E58" w14:textId="73F24156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  <w:b/>
              </w:rPr>
            </w:pPr>
            <w:r w:rsidRPr="00C239C9">
              <w:rPr>
                <w:rFonts w:ascii="Times New Roman" w:hAnsi="Times New Roman" w:cs="Times New Roman"/>
              </w:rPr>
              <w:t>_______________</w:t>
            </w:r>
            <w:r w:rsidRPr="00C239C9">
              <w:rPr>
                <w:rFonts w:ascii="Times New Roman" w:hAnsi="Times New Roman" w:cs="Times New Roman"/>
                <w:b/>
              </w:rPr>
              <w:t xml:space="preserve">В.М. </w:t>
            </w:r>
            <w:proofErr w:type="spellStart"/>
            <w:r w:rsidRPr="00C239C9">
              <w:rPr>
                <w:rFonts w:ascii="Times New Roman" w:hAnsi="Times New Roman" w:cs="Times New Roman"/>
                <w:b/>
              </w:rPr>
              <w:t>Самков</w:t>
            </w:r>
            <w:proofErr w:type="spellEnd"/>
          </w:p>
          <w:p w14:paraId="726CFA48" w14:textId="536699A0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17711AB2" w14:textId="77777777" w:rsidR="009552AC" w:rsidRPr="00C239C9" w:rsidRDefault="009552AC" w:rsidP="009552AC">
            <w:pPr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2AC" w:rsidRPr="00C239C9" w14:paraId="00B7B71E" w14:textId="77777777" w:rsidTr="009552AC">
        <w:tc>
          <w:tcPr>
            <w:tcW w:w="4077" w:type="dxa"/>
            <w:shd w:val="clear" w:color="auto" w:fill="auto"/>
          </w:tcPr>
          <w:p w14:paraId="3A5835DD" w14:textId="77777777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</w:rPr>
            </w:pPr>
            <w:r w:rsidRPr="00C239C9">
              <w:rPr>
                <w:rFonts w:ascii="Times New Roman" w:hAnsi="Times New Roman" w:cs="Times New Roman"/>
              </w:rPr>
              <w:t>«___»__________________ 2015 г.</w:t>
            </w:r>
          </w:p>
          <w:p w14:paraId="1EAB003C" w14:textId="44062221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2134C6B4" w14:textId="2C657928" w:rsidR="009552AC" w:rsidRPr="00C239C9" w:rsidRDefault="009552AC" w:rsidP="009552AC">
            <w:pPr>
              <w:ind w:right="-250"/>
              <w:rPr>
                <w:rFonts w:ascii="Times New Roman" w:hAnsi="Times New Roman" w:cs="Times New Roman"/>
                <w:b/>
              </w:rPr>
            </w:pPr>
          </w:p>
        </w:tc>
      </w:tr>
      <w:tr w:rsidR="009552AC" w:rsidRPr="00C239C9" w14:paraId="74DF763C" w14:textId="77777777" w:rsidTr="009552AC">
        <w:trPr>
          <w:trHeight w:val="274"/>
        </w:trPr>
        <w:tc>
          <w:tcPr>
            <w:tcW w:w="4077" w:type="dxa"/>
            <w:shd w:val="clear" w:color="auto" w:fill="auto"/>
          </w:tcPr>
          <w:p w14:paraId="22F8B791" w14:textId="2FC187A4" w:rsidR="009552AC" w:rsidRPr="00C239C9" w:rsidRDefault="009552AC" w:rsidP="00D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331CD9E2" w14:textId="4BE5B0F9" w:rsidR="009552AC" w:rsidRPr="00C239C9" w:rsidRDefault="009552AC" w:rsidP="009552AC">
            <w:pPr>
              <w:rPr>
                <w:rFonts w:ascii="Times New Roman" w:hAnsi="Times New Roman" w:cs="Times New Roman"/>
              </w:rPr>
            </w:pPr>
          </w:p>
        </w:tc>
      </w:tr>
      <w:tr w:rsidR="009552AC" w:rsidRPr="00C239C9" w14:paraId="0AE38BAC" w14:textId="77777777" w:rsidTr="009552AC">
        <w:tc>
          <w:tcPr>
            <w:tcW w:w="4077" w:type="dxa"/>
            <w:shd w:val="clear" w:color="auto" w:fill="auto"/>
          </w:tcPr>
          <w:p w14:paraId="3BC7D269" w14:textId="2E7D5ABF" w:rsidR="009552AC" w:rsidRPr="00C239C9" w:rsidRDefault="009552AC" w:rsidP="00D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4112D789" w14:textId="77777777" w:rsidR="009552AC" w:rsidRPr="00C239C9" w:rsidRDefault="009552AC" w:rsidP="009552AC">
            <w:pPr>
              <w:rPr>
                <w:rFonts w:ascii="Times New Roman" w:hAnsi="Times New Roman" w:cs="Times New Roman"/>
              </w:rPr>
            </w:pPr>
          </w:p>
        </w:tc>
      </w:tr>
      <w:tr w:rsidR="009552AC" w:rsidRPr="00C239C9" w14:paraId="40F8E74D" w14:textId="77777777" w:rsidTr="009552AC">
        <w:tc>
          <w:tcPr>
            <w:tcW w:w="4077" w:type="dxa"/>
            <w:shd w:val="clear" w:color="auto" w:fill="auto"/>
          </w:tcPr>
          <w:p w14:paraId="56720459" w14:textId="77777777" w:rsidR="009552AC" w:rsidRPr="00C239C9" w:rsidRDefault="009552AC" w:rsidP="00D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shd w:val="clear" w:color="auto" w:fill="auto"/>
          </w:tcPr>
          <w:p w14:paraId="61778367" w14:textId="77777777" w:rsidR="009552AC" w:rsidRPr="00C239C9" w:rsidRDefault="009552AC" w:rsidP="009552AC">
            <w:pPr>
              <w:rPr>
                <w:rFonts w:ascii="Times New Roman" w:hAnsi="Times New Roman" w:cs="Times New Roman"/>
              </w:rPr>
            </w:pPr>
          </w:p>
        </w:tc>
      </w:tr>
    </w:tbl>
    <w:p w14:paraId="2EA89FF3" w14:textId="46B3B460" w:rsidR="0057309C" w:rsidRPr="00C239C9" w:rsidRDefault="00E01D94" w:rsidP="0057309C">
      <w:pPr>
        <w:jc w:val="center"/>
        <w:rPr>
          <w:rFonts w:ascii="Times New Roman" w:hAnsi="Times New Roman" w:cs="Times New Roman"/>
          <w:b/>
        </w:rPr>
      </w:pPr>
      <w:r w:rsidRPr="00C239C9">
        <w:rPr>
          <w:rFonts w:ascii="Times New Roman" w:hAnsi="Times New Roman" w:cs="Times New Roman"/>
          <w:b/>
        </w:rPr>
        <w:t xml:space="preserve">Москва </w:t>
      </w:r>
      <w:r w:rsidR="0057309C" w:rsidRPr="00C239C9">
        <w:rPr>
          <w:rFonts w:ascii="Times New Roman" w:hAnsi="Times New Roman" w:cs="Times New Roman"/>
          <w:b/>
        </w:rPr>
        <w:t>2015</w:t>
      </w:r>
    </w:p>
    <w:p w14:paraId="1174E524" w14:textId="77777777" w:rsidR="00815C2A" w:rsidRDefault="00815C2A" w:rsidP="0057309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425951221"/>
    </w:p>
    <w:p w14:paraId="407C21F1" w14:textId="77777777" w:rsidR="004B45D4" w:rsidRDefault="004B45D4" w:rsidP="004B45D4"/>
    <w:p w14:paraId="752EFE6D" w14:textId="77777777" w:rsidR="004B45D4" w:rsidRDefault="004B45D4" w:rsidP="004B45D4"/>
    <w:p w14:paraId="26E3A0AC" w14:textId="77777777" w:rsidR="004B45D4" w:rsidRDefault="004B45D4" w:rsidP="004B45D4"/>
    <w:p w14:paraId="0597B0BE" w14:textId="77777777" w:rsidR="004B45D4" w:rsidRDefault="004B45D4" w:rsidP="004B45D4"/>
    <w:p w14:paraId="27641CBA" w14:textId="77777777" w:rsidR="004B45D4" w:rsidRDefault="004B45D4" w:rsidP="004B45D4"/>
    <w:p w14:paraId="58CABAB5" w14:textId="77777777" w:rsidR="004B45D4" w:rsidRDefault="004B45D4" w:rsidP="004B45D4"/>
    <w:p w14:paraId="7469994D" w14:textId="77777777" w:rsidR="004B45D4" w:rsidRDefault="004B45D4" w:rsidP="004B45D4"/>
    <w:p w14:paraId="122B203A" w14:textId="77777777" w:rsidR="004B45D4" w:rsidRPr="004B45D4" w:rsidRDefault="004B45D4" w:rsidP="004B45D4"/>
    <w:bookmarkEnd w:id="0" w:displacedByCustomXml="next"/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126977911"/>
        <w:docPartObj>
          <w:docPartGallery w:val="Table of Contents"/>
          <w:docPartUnique/>
        </w:docPartObj>
      </w:sdtPr>
      <w:sdtEndPr/>
      <w:sdtContent>
        <w:p w14:paraId="63D70519" w14:textId="794FC1BF" w:rsidR="00890F7F" w:rsidRPr="00EB2E30" w:rsidRDefault="00890F7F">
          <w:pPr>
            <w:pStyle w:val="ac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B2E3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14:paraId="08618ACA" w14:textId="77777777" w:rsidR="00EB2E30" w:rsidRDefault="00890F7F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239C9">
            <w:fldChar w:fldCharType="begin"/>
          </w:r>
          <w:r w:rsidRPr="00C239C9">
            <w:instrText xml:space="preserve"> TOC \o "1-3" \h \z \u </w:instrText>
          </w:r>
          <w:r w:rsidRPr="00C239C9">
            <w:fldChar w:fldCharType="separate"/>
          </w:r>
          <w:hyperlink w:anchor="_Toc429129106" w:history="1">
            <w:r w:rsidR="00EB2E30" w:rsidRPr="004521A5">
              <w:rPr>
                <w:rStyle w:val="a4"/>
                <w:noProof/>
              </w:rPr>
              <w:t>Введение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_Toc429129106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3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2116110C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07" w:history="1">
            <w:r w:rsidR="00EB2E30" w:rsidRPr="004521A5">
              <w:rPr>
                <w:rStyle w:val="a4"/>
                <w:noProof/>
              </w:rPr>
              <w:t>1 Область применения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_Toc429129107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4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6698AC89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08" w:history="1">
            <w:r w:rsidR="00EB2E30" w:rsidRPr="004521A5">
              <w:rPr>
                <w:rStyle w:val="a4"/>
                <w:noProof/>
              </w:rPr>
              <w:t>2 Нормативные ссылки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_Toc429129108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4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0A1FDFEF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09" w:history="1">
            <w:r w:rsidR="00EB2E30" w:rsidRPr="004521A5">
              <w:rPr>
                <w:rStyle w:val="a4"/>
                <w:noProof/>
              </w:rPr>
              <w:t>3 Применяемые понятия, обозначения и сокращения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_Toc429129109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4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03DE9757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10" w:history="1">
            <w:r w:rsidR="00EB2E30" w:rsidRPr="004521A5">
              <w:rPr>
                <w:rStyle w:val="a4"/>
                <w:noProof/>
              </w:rPr>
              <w:t>4 Общие положения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_Toc429129110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5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0D608AF9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11" w:history="1">
            <w:r w:rsidR="00EB2E30" w:rsidRPr="004521A5">
              <w:rPr>
                <w:rStyle w:val="a4"/>
                <w:noProof/>
              </w:rPr>
              <w:t>5 Порядок рассмотрения проектов стандартов в подкомитетах и ТК 23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_Toc429129111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5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4BC025EF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12" w:history="1">
            <w:r w:rsidR="00EB2E30" w:rsidRPr="004521A5">
              <w:rPr>
                <w:rStyle w:val="a4"/>
                <w:noProof/>
              </w:rPr>
              <w:t>6 Порядок редактирования (нормоконтроля) проектов стандартов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_Toc429129112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6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257C137F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13" w:history="1">
            <w:r w:rsidR="00EB2E30" w:rsidRPr="004521A5">
              <w:rPr>
                <w:rStyle w:val="a4"/>
                <w:noProof/>
              </w:rPr>
              <w:t>7 Порядок подготовки проектов национальных  стандартов к утверждению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_Toc429129113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7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2404C887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14" w:history="1">
            <w:r w:rsidR="00EB2E30" w:rsidRPr="004521A5">
              <w:rPr>
                <w:rStyle w:val="a4"/>
                <w:noProof/>
              </w:rPr>
              <w:t>8 Порядок подготовки межгосударственных стандартов для  принятия и применения на территории Российской Федерации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_Toc429129114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8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668DB144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15" w:history="1">
            <w:r w:rsidR="00EB2E30" w:rsidRPr="004521A5">
              <w:rPr>
                <w:rStyle w:val="a4"/>
                <w:noProof/>
              </w:rPr>
              <w:t>9 Порядок оплаты услуг, оказываемых ВНИИНМАШ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_Toc429129115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9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64D66FD1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16" w:history="1">
            <w:r w:rsidR="00EB2E30" w:rsidRPr="004521A5">
              <w:rPr>
                <w:rStyle w:val="a4"/>
                <w:noProof/>
              </w:rPr>
              <w:t>10 Порядок опубликования национальных стандартов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_Toc429129116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9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118C9745" w14:textId="77777777" w:rsidR="00EB2E30" w:rsidRDefault="00A157BD" w:rsidP="00EB2E3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29117" w:history="1">
            <w:r w:rsidR="00EB2E30" w:rsidRPr="004521A5">
              <w:rPr>
                <w:rStyle w:val="a4"/>
                <w:noProof/>
              </w:rPr>
              <w:t>Библиография</w:t>
            </w:r>
            <w:r w:rsidR="00EB2E30">
              <w:rPr>
                <w:noProof/>
                <w:webHidden/>
              </w:rPr>
              <w:tab/>
            </w:r>
            <w:r w:rsidR="00EB2E30">
              <w:rPr>
                <w:noProof/>
                <w:webHidden/>
              </w:rPr>
              <w:fldChar w:fldCharType="begin"/>
            </w:r>
            <w:r w:rsidR="00EB2E30">
              <w:rPr>
                <w:noProof/>
                <w:webHidden/>
              </w:rPr>
              <w:instrText xml:space="preserve"> PAGEREF _Toc429129117 \h </w:instrText>
            </w:r>
            <w:r w:rsidR="00EB2E30">
              <w:rPr>
                <w:noProof/>
                <w:webHidden/>
              </w:rPr>
            </w:r>
            <w:r w:rsidR="00EB2E30">
              <w:rPr>
                <w:noProof/>
                <w:webHidden/>
              </w:rPr>
              <w:fldChar w:fldCharType="separate"/>
            </w:r>
            <w:r w:rsidR="00EB2E30">
              <w:rPr>
                <w:noProof/>
                <w:webHidden/>
              </w:rPr>
              <w:t>10</w:t>
            </w:r>
            <w:r w:rsidR="00EB2E30">
              <w:rPr>
                <w:noProof/>
                <w:webHidden/>
              </w:rPr>
              <w:fldChar w:fldCharType="end"/>
            </w:r>
          </w:hyperlink>
        </w:p>
        <w:p w14:paraId="4AEB8F29" w14:textId="40B19FE4" w:rsidR="00890F7F" w:rsidRPr="00C239C9" w:rsidRDefault="00890F7F" w:rsidP="004B45D4">
          <w:pPr>
            <w:spacing w:line="360" w:lineRule="auto"/>
            <w:rPr>
              <w:rFonts w:ascii="Times New Roman" w:hAnsi="Times New Roman" w:cs="Times New Roman"/>
            </w:rPr>
          </w:pPr>
          <w:r w:rsidRPr="00C239C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D60A1A" w14:textId="14E59CF1" w:rsidR="0099406D" w:rsidRPr="00C239C9" w:rsidRDefault="0057309C" w:rsidP="0057309C">
      <w:pPr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br w:type="page"/>
      </w:r>
    </w:p>
    <w:p w14:paraId="4BA235BF" w14:textId="77777777" w:rsidR="0057309C" w:rsidRPr="00C239C9" w:rsidRDefault="0057309C" w:rsidP="0057309C">
      <w:pPr>
        <w:pStyle w:val="1"/>
        <w:tabs>
          <w:tab w:val="left" w:pos="993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Toc425951222"/>
      <w:bookmarkStart w:id="2" w:name="_Toc426623257"/>
      <w:bookmarkStart w:id="3" w:name="_Toc426623333"/>
      <w:bookmarkStart w:id="4" w:name="_Toc429129106"/>
      <w:r w:rsidRPr="00C239C9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1"/>
      <w:bookmarkEnd w:id="2"/>
      <w:bookmarkEnd w:id="3"/>
      <w:bookmarkEnd w:id="4"/>
    </w:p>
    <w:p w14:paraId="28F4AE2A" w14:textId="77777777" w:rsidR="0057309C" w:rsidRPr="00C239C9" w:rsidRDefault="0057309C" w:rsidP="0057309C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14:paraId="7B298173" w14:textId="76F8CA5D" w:rsidR="0042426F" w:rsidRPr="00C239C9" w:rsidRDefault="00706012" w:rsidP="004242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Настоящее «</w:t>
      </w:r>
      <w:r w:rsidR="0057309C" w:rsidRPr="00C239C9">
        <w:rPr>
          <w:rFonts w:ascii="Times New Roman" w:hAnsi="Times New Roman" w:cs="Times New Roman"/>
        </w:rPr>
        <w:t xml:space="preserve">Положение </w:t>
      </w:r>
      <w:r w:rsidR="00A95EAC">
        <w:rPr>
          <w:rFonts w:ascii="Times New Roman" w:hAnsi="Times New Roman" w:cs="Times New Roman"/>
        </w:rPr>
        <w:t xml:space="preserve">о порядке представления разработанных ТК 23 стандартов в </w:t>
      </w:r>
      <w:proofErr w:type="spellStart"/>
      <w:r w:rsidR="00A95EAC">
        <w:rPr>
          <w:rFonts w:ascii="Times New Roman" w:hAnsi="Times New Roman" w:cs="Times New Roman"/>
        </w:rPr>
        <w:t>Росстандарт</w:t>
      </w:r>
      <w:proofErr w:type="spellEnd"/>
      <w:r w:rsidR="00A95EAC">
        <w:rPr>
          <w:rFonts w:ascii="Times New Roman" w:hAnsi="Times New Roman" w:cs="Times New Roman"/>
        </w:rPr>
        <w:t xml:space="preserve"> для утверждения, регистрации и опубликования»</w:t>
      </w:r>
      <w:r w:rsidRPr="00C239C9">
        <w:rPr>
          <w:rFonts w:ascii="Times New Roman" w:hAnsi="Times New Roman" w:cs="Times New Roman"/>
        </w:rPr>
        <w:t xml:space="preserve"> </w:t>
      </w:r>
      <w:r w:rsidR="00BE70A8" w:rsidRPr="00C239C9">
        <w:rPr>
          <w:rFonts w:ascii="Times New Roman" w:hAnsi="Times New Roman" w:cs="Times New Roman"/>
        </w:rPr>
        <w:t xml:space="preserve"> </w:t>
      </w:r>
      <w:r w:rsidR="0057309C" w:rsidRPr="00C239C9">
        <w:rPr>
          <w:rFonts w:ascii="Times New Roman" w:hAnsi="Times New Roman" w:cs="Times New Roman"/>
        </w:rPr>
        <w:t xml:space="preserve">(далее – Положение) </w:t>
      </w:r>
      <w:r w:rsidR="00EB21C9" w:rsidRPr="00C239C9">
        <w:rPr>
          <w:rFonts w:ascii="Times New Roman" w:hAnsi="Times New Roman" w:cs="Times New Roman"/>
        </w:rPr>
        <w:t>подготовлен</w:t>
      </w:r>
      <w:r w:rsidR="00DF5E75" w:rsidRPr="00C239C9">
        <w:rPr>
          <w:rFonts w:ascii="Times New Roman" w:hAnsi="Times New Roman" w:cs="Times New Roman"/>
        </w:rPr>
        <w:t xml:space="preserve">о </w:t>
      </w:r>
      <w:r w:rsidR="00EB21C9" w:rsidRPr="00C239C9">
        <w:rPr>
          <w:rFonts w:ascii="Times New Roman" w:hAnsi="Times New Roman" w:cs="Times New Roman"/>
        </w:rPr>
        <w:t xml:space="preserve"> </w:t>
      </w:r>
      <w:r w:rsidR="0057309C" w:rsidRPr="00C239C9">
        <w:rPr>
          <w:rFonts w:ascii="Times New Roman" w:hAnsi="Times New Roman" w:cs="Times New Roman"/>
        </w:rPr>
        <w:t xml:space="preserve">в целях </w:t>
      </w:r>
      <w:r w:rsidR="00582251" w:rsidRPr="00C239C9">
        <w:rPr>
          <w:rFonts w:ascii="Times New Roman" w:hAnsi="Times New Roman" w:cs="Times New Roman"/>
        </w:rPr>
        <w:t xml:space="preserve">повышения качества </w:t>
      </w:r>
      <w:r w:rsidR="00C17C85" w:rsidRPr="00C239C9">
        <w:rPr>
          <w:rFonts w:ascii="Times New Roman" w:hAnsi="Times New Roman" w:cs="Times New Roman"/>
        </w:rPr>
        <w:t xml:space="preserve">стандартов </w:t>
      </w:r>
      <w:r w:rsidR="00582251" w:rsidRPr="00C239C9">
        <w:rPr>
          <w:rFonts w:ascii="Times New Roman" w:hAnsi="Times New Roman" w:cs="Times New Roman"/>
        </w:rPr>
        <w:t xml:space="preserve">и </w:t>
      </w:r>
      <w:r w:rsidR="0002673D" w:rsidRPr="00C239C9">
        <w:rPr>
          <w:rFonts w:ascii="Times New Roman" w:hAnsi="Times New Roman" w:cs="Times New Roman"/>
        </w:rPr>
        <w:t xml:space="preserve">сокращения сроков </w:t>
      </w:r>
      <w:r w:rsidR="00C17C85" w:rsidRPr="00C239C9">
        <w:rPr>
          <w:rFonts w:ascii="Times New Roman" w:hAnsi="Times New Roman" w:cs="Times New Roman"/>
        </w:rPr>
        <w:t xml:space="preserve">их </w:t>
      </w:r>
      <w:r w:rsidR="0002673D" w:rsidRPr="00C239C9">
        <w:rPr>
          <w:rFonts w:ascii="Times New Roman" w:hAnsi="Times New Roman" w:cs="Times New Roman"/>
        </w:rPr>
        <w:t xml:space="preserve">разработки </w:t>
      </w:r>
      <w:r w:rsidR="00C17C85" w:rsidRPr="00C239C9">
        <w:rPr>
          <w:rFonts w:ascii="Times New Roman" w:hAnsi="Times New Roman" w:cs="Times New Roman"/>
        </w:rPr>
        <w:t xml:space="preserve"> </w:t>
      </w:r>
      <w:r w:rsidR="0002673D" w:rsidRPr="00C239C9">
        <w:rPr>
          <w:rFonts w:ascii="Times New Roman" w:hAnsi="Times New Roman" w:cs="Times New Roman"/>
        </w:rPr>
        <w:t xml:space="preserve">за счет </w:t>
      </w:r>
      <w:r w:rsidR="00582251" w:rsidRPr="00C239C9">
        <w:rPr>
          <w:rFonts w:ascii="Times New Roman" w:hAnsi="Times New Roman" w:cs="Times New Roman"/>
        </w:rPr>
        <w:t>согласованности действий участников процесса</w:t>
      </w:r>
      <w:r w:rsidR="00C17C85" w:rsidRPr="00C239C9">
        <w:rPr>
          <w:rFonts w:ascii="Times New Roman" w:hAnsi="Times New Roman" w:cs="Times New Roman"/>
        </w:rPr>
        <w:t xml:space="preserve"> </w:t>
      </w:r>
      <w:r w:rsidR="009F53E1" w:rsidRPr="00C239C9">
        <w:rPr>
          <w:rFonts w:ascii="Times New Roman" w:hAnsi="Times New Roman" w:cs="Times New Roman"/>
        </w:rPr>
        <w:t>на все</w:t>
      </w:r>
      <w:r w:rsidR="0002673D" w:rsidRPr="00C239C9">
        <w:rPr>
          <w:rFonts w:ascii="Times New Roman" w:hAnsi="Times New Roman" w:cs="Times New Roman"/>
        </w:rPr>
        <w:t xml:space="preserve">х этапах, </w:t>
      </w:r>
      <w:r w:rsidR="00A43BDA" w:rsidRPr="00C239C9">
        <w:rPr>
          <w:rFonts w:ascii="Times New Roman" w:hAnsi="Times New Roman" w:cs="Times New Roman"/>
        </w:rPr>
        <w:t xml:space="preserve">начиная от </w:t>
      </w:r>
      <w:r w:rsidR="00582251" w:rsidRPr="00C239C9">
        <w:rPr>
          <w:rFonts w:ascii="Times New Roman" w:hAnsi="Times New Roman" w:cs="Times New Roman"/>
        </w:rPr>
        <w:t xml:space="preserve">стадии </w:t>
      </w:r>
      <w:r w:rsidR="00A43BDA" w:rsidRPr="00C239C9">
        <w:rPr>
          <w:rFonts w:ascii="Times New Roman" w:hAnsi="Times New Roman" w:cs="Times New Roman"/>
        </w:rPr>
        <w:t xml:space="preserve">разработки и </w:t>
      </w:r>
      <w:r w:rsidR="0002673D" w:rsidRPr="00C239C9">
        <w:rPr>
          <w:rFonts w:ascii="Times New Roman" w:hAnsi="Times New Roman" w:cs="Times New Roman"/>
        </w:rPr>
        <w:t xml:space="preserve">заканчивая </w:t>
      </w:r>
      <w:r w:rsidR="00A43BDA" w:rsidRPr="00C239C9">
        <w:rPr>
          <w:rFonts w:ascii="Times New Roman" w:hAnsi="Times New Roman" w:cs="Times New Roman"/>
        </w:rPr>
        <w:t>опубликованием</w:t>
      </w:r>
      <w:r w:rsidR="0002673D" w:rsidRPr="00C239C9">
        <w:rPr>
          <w:rFonts w:ascii="Times New Roman" w:hAnsi="Times New Roman" w:cs="Times New Roman"/>
        </w:rPr>
        <w:t xml:space="preserve"> стандартов</w:t>
      </w:r>
      <w:r w:rsidR="00A43BDA" w:rsidRPr="00C239C9">
        <w:rPr>
          <w:rFonts w:ascii="Times New Roman" w:hAnsi="Times New Roman" w:cs="Times New Roman"/>
        </w:rPr>
        <w:t>.</w:t>
      </w:r>
    </w:p>
    <w:p w14:paraId="4FEE4E15" w14:textId="175D4BA0" w:rsidR="00042E19" w:rsidRPr="00C239C9" w:rsidRDefault="0057309C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Положение </w:t>
      </w:r>
      <w:r w:rsidR="00042E19" w:rsidRPr="00C239C9">
        <w:rPr>
          <w:rFonts w:ascii="Times New Roman" w:hAnsi="Times New Roman" w:cs="Times New Roman"/>
        </w:rPr>
        <w:t xml:space="preserve">конкретизирует правила </w:t>
      </w:r>
      <w:r w:rsidR="0002673D" w:rsidRPr="00C239C9">
        <w:rPr>
          <w:rFonts w:ascii="Times New Roman" w:hAnsi="Times New Roman" w:cs="Times New Roman"/>
        </w:rPr>
        <w:t xml:space="preserve">и </w:t>
      </w:r>
      <w:r w:rsidR="00042E19" w:rsidRPr="00C239C9">
        <w:rPr>
          <w:rFonts w:ascii="Times New Roman" w:hAnsi="Times New Roman" w:cs="Times New Roman"/>
        </w:rPr>
        <w:t>процедур</w:t>
      </w:r>
      <w:r w:rsidR="0002673D" w:rsidRPr="00C239C9">
        <w:rPr>
          <w:rFonts w:ascii="Times New Roman" w:hAnsi="Times New Roman" w:cs="Times New Roman"/>
        </w:rPr>
        <w:t>ы</w:t>
      </w:r>
      <w:r w:rsidR="00042E19" w:rsidRPr="00C239C9">
        <w:rPr>
          <w:rFonts w:ascii="Times New Roman" w:hAnsi="Times New Roman" w:cs="Times New Roman"/>
        </w:rPr>
        <w:t xml:space="preserve"> разработки, подготовки к утверждению, регистрации и опубликования стандартов, установленные </w:t>
      </w:r>
      <w:r w:rsidRPr="00C239C9">
        <w:rPr>
          <w:rFonts w:ascii="Times New Roman" w:hAnsi="Times New Roman" w:cs="Times New Roman"/>
        </w:rPr>
        <w:t>Федеральн</w:t>
      </w:r>
      <w:r w:rsidR="00E87488" w:rsidRPr="00C239C9">
        <w:rPr>
          <w:rFonts w:ascii="Times New Roman" w:hAnsi="Times New Roman" w:cs="Times New Roman"/>
        </w:rPr>
        <w:t>ы</w:t>
      </w:r>
      <w:r w:rsidR="00042E19" w:rsidRPr="00C239C9">
        <w:rPr>
          <w:rFonts w:ascii="Times New Roman" w:hAnsi="Times New Roman" w:cs="Times New Roman"/>
        </w:rPr>
        <w:t xml:space="preserve">ми </w:t>
      </w:r>
      <w:r w:rsidR="00E87488" w:rsidRPr="00C239C9">
        <w:rPr>
          <w:rFonts w:ascii="Times New Roman" w:hAnsi="Times New Roman" w:cs="Times New Roman"/>
        </w:rPr>
        <w:t>закон</w:t>
      </w:r>
      <w:r w:rsidR="00042E19" w:rsidRPr="00C239C9">
        <w:rPr>
          <w:rFonts w:ascii="Times New Roman" w:hAnsi="Times New Roman" w:cs="Times New Roman"/>
        </w:rPr>
        <w:t xml:space="preserve">ами </w:t>
      </w:r>
      <w:r w:rsidRPr="00C239C9">
        <w:rPr>
          <w:rFonts w:ascii="Times New Roman" w:hAnsi="Times New Roman" w:cs="Times New Roman"/>
        </w:rPr>
        <w:t>[1</w:t>
      </w:r>
      <w:r w:rsidR="00E87488" w:rsidRPr="00C239C9">
        <w:rPr>
          <w:rFonts w:ascii="Times New Roman" w:hAnsi="Times New Roman" w:cs="Times New Roman"/>
        </w:rPr>
        <w:t>, 2</w:t>
      </w:r>
      <w:r w:rsidRPr="00C239C9">
        <w:rPr>
          <w:rFonts w:ascii="Times New Roman" w:hAnsi="Times New Roman" w:cs="Times New Roman"/>
        </w:rPr>
        <w:t xml:space="preserve">], </w:t>
      </w:r>
      <w:r w:rsidR="00463C64" w:rsidRPr="00C239C9">
        <w:rPr>
          <w:rFonts w:ascii="Times New Roman" w:hAnsi="Times New Roman" w:cs="Times New Roman"/>
        </w:rPr>
        <w:t>основополагающи</w:t>
      </w:r>
      <w:r w:rsidR="00042E19" w:rsidRPr="00C239C9">
        <w:rPr>
          <w:rFonts w:ascii="Times New Roman" w:hAnsi="Times New Roman" w:cs="Times New Roman"/>
        </w:rPr>
        <w:t xml:space="preserve">ми </w:t>
      </w:r>
      <w:r w:rsidR="00463C64" w:rsidRPr="00C239C9">
        <w:rPr>
          <w:rFonts w:ascii="Times New Roman" w:hAnsi="Times New Roman" w:cs="Times New Roman"/>
        </w:rPr>
        <w:t>стандарт</w:t>
      </w:r>
      <w:r w:rsidR="00042E19" w:rsidRPr="00C239C9">
        <w:rPr>
          <w:rFonts w:ascii="Times New Roman" w:hAnsi="Times New Roman" w:cs="Times New Roman"/>
        </w:rPr>
        <w:t xml:space="preserve">ами </w:t>
      </w:r>
      <w:r w:rsidR="00463C64" w:rsidRPr="00C239C9">
        <w:rPr>
          <w:rFonts w:ascii="Times New Roman" w:hAnsi="Times New Roman" w:cs="Times New Roman"/>
        </w:rPr>
        <w:t xml:space="preserve"> (</w:t>
      </w:r>
      <w:r w:rsidRPr="00C239C9">
        <w:rPr>
          <w:rFonts w:ascii="Times New Roman" w:hAnsi="Times New Roman" w:cs="Times New Roman"/>
        </w:rPr>
        <w:t xml:space="preserve">ГОСТ </w:t>
      </w:r>
      <w:proofErr w:type="gramStart"/>
      <w:r w:rsidRPr="00C239C9">
        <w:rPr>
          <w:rFonts w:ascii="Times New Roman" w:hAnsi="Times New Roman" w:cs="Times New Roman"/>
        </w:rPr>
        <w:t>Р</w:t>
      </w:r>
      <w:proofErr w:type="gramEnd"/>
      <w:r w:rsidRPr="00C239C9">
        <w:rPr>
          <w:rFonts w:ascii="Times New Roman" w:hAnsi="Times New Roman" w:cs="Times New Roman"/>
        </w:rPr>
        <w:t xml:space="preserve"> 1.2, ГОСТ 1.2, ГОСТ Р 1.8</w:t>
      </w:r>
      <w:r w:rsidR="00463C64" w:rsidRPr="00C239C9">
        <w:rPr>
          <w:rFonts w:ascii="Times New Roman" w:hAnsi="Times New Roman" w:cs="Times New Roman"/>
        </w:rPr>
        <w:t>)</w:t>
      </w:r>
      <w:r w:rsidRPr="00C239C9">
        <w:rPr>
          <w:rFonts w:ascii="Times New Roman" w:hAnsi="Times New Roman" w:cs="Times New Roman"/>
        </w:rPr>
        <w:t>, Административн</w:t>
      </w:r>
      <w:r w:rsidR="00042E19" w:rsidRPr="00C239C9">
        <w:rPr>
          <w:rFonts w:ascii="Times New Roman" w:hAnsi="Times New Roman" w:cs="Times New Roman"/>
        </w:rPr>
        <w:t xml:space="preserve">ым </w:t>
      </w:r>
      <w:r w:rsidRPr="00C239C9">
        <w:rPr>
          <w:rFonts w:ascii="Times New Roman" w:hAnsi="Times New Roman" w:cs="Times New Roman"/>
        </w:rPr>
        <w:t>регламент</w:t>
      </w:r>
      <w:r w:rsidR="00042E19" w:rsidRPr="00C239C9">
        <w:rPr>
          <w:rFonts w:ascii="Times New Roman" w:hAnsi="Times New Roman" w:cs="Times New Roman"/>
        </w:rPr>
        <w:t xml:space="preserve">ом </w:t>
      </w:r>
      <w:r w:rsidRPr="00C239C9">
        <w:rPr>
          <w:rFonts w:ascii="Times New Roman" w:hAnsi="Times New Roman" w:cs="Times New Roman"/>
        </w:rPr>
        <w:t xml:space="preserve">[3], </w:t>
      </w:r>
      <w:r w:rsidR="00042E19" w:rsidRPr="00C239C9">
        <w:rPr>
          <w:rFonts w:ascii="Times New Roman" w:hAnsi="Times New Roman" w:cs="Times New Roman"/>
        </w:rPr>
        <w:t>п</w:t>
      </w:r>
      <w:r w:rsidRPr="00C239C9">
        <w:rPr>
          <w:rFonts w:ascii="Times New Roman" w:hAnsi="Times New Roman" w:cs="Times New Roman"/>
        </w:rPr>
        <w:t>равил</w:t>
      </w:r>
      <w:r w:rsidR="00042E19" w:rsidRPr="00C239C9">
        <w:rPr>
          <w:rFonts w:ascii="Times New Roman" w:hAnsi="Times New Roman" w:cs="Times New Roman"/>
        </w:rPr>
        <w:t xml:space="preserve">ами </w:t>
      </w:r>
      <w:r w:rsidR="00463C64" w:rsidRPr="00C239C9">
        <w:rPr>
          <w:rFonts w:ascii="Times New Roman" w:hAnsi="Times New Roman" w:cs="Times New Roman"/>
        </w:rPr>
        <w:t xml:space="preserve">и </w:t>
      </w:r>
      <w:r w:rsidR="00042E19" w:rsidRPr="00C239C9">
        <w:rPr>
          <w:rFonts w:ascii="Times New Roman" w:hAnsi="Times New Roman" w:cs="Times New Roman"/>
        </w:rPr>
        <w:t>р</w:t>
      </w:r>
      <w:r w:rsidRPr="00C239C9">
        <w:rPr>
          <w:rFonts w:ascii="Times New Roman" w:hAnsi="Times New Roman" w:cs="Times New Roman"/>
        </w:rPr>
        <w:t>екомендаци</w:t>
      </w:r>
      <w:r w:rsidR="00042E19" w:rsidRPr="00C239C9">
        <w:rPr>
          <w:rFonts w:ascii="Times New Roman" w:hAnsi="Times New Roman" w:cs="Times New Roman"/>
        </w:rPr>
        <w:t xml:space="preserve">ями по стандартизации </w:t>
      </w:r>
      <w:r w:rsidRPr="00C239C9">
        <w:rPr>
          <w:rFonts w:ascii="Times New Roman" w:hAnsi="Times New Roman" w:cs="Times New Roman"/>
        </w:rPr>
        <w:t>[</w:t>
      </w:r>
      <w:r w:rsidR="00042E19" w:rsidRPr="00C239C9">
        <w:rPr>
          <w:rFonts w:ascii="Times New Roman" w:hAnsi="Times New Roman" w:cs="Times New Roman"/>
        </w:rPr>
        <w:t xml:space="preserve">4, </w:t>
      </w:r>
      <w:r w:rsidRPr="00C239C9">
        <w:rPr>
          <w:rFonts w:ascii="Times New Roman" w:hAnsi="Times New Roman" w:cs="Times New Roman"/>
        </w:rPr>
        <w:t>5]</w:t>
      </w:r>
      <w:r w:rsidR="00042E19" w:rsidRPr="00C239C9">
        <w:rPr>
          <w:rFonts w:ascii="Times New Roman" w:hAnsi="Times New Roman" w:cs="Times New Roman"/>
        </w:rPr>
        <w:t xml:space="preserve">. </w:t>
      </w:r>
    </w:p>
    <w:p w14:paraId="7741BE16" w14:textId="04977789" w:rsidR="0057309C" w:rsidRPr="00C239C9" w:rsidRDefault="00677F6A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</w:rPr>
        <w:t xml:space="preserve">Положение </w:t>
      </w:r>
      <w:r w:rsidR="003242BD" w:rsidRPr="00C239C9">
        <w:rPr>
          <w:rFonts w:ascii="Times New Roman" w:hAnsi="Times New Roman" w:cs="Times New Roman"/>
        </w:rPr>
        <w:t xml:space="preserve">вводит </w:t>
      </w:r>
      <w:r w:rsidR="00E87488" w:rsidRPr="00C239C9">
        <w:rPr>
          <w:rFonts w:ascii="Times New Roman" w:hAnsi="Times New Roman" w:cs="Times New Roman"/>
        </w:rPr>
        <w:t xml:space="preserve">в обращение </w:t>
      </w:r>
      <w:r w:rsidR="003242BD" w:rsidRPr="00C239C9">
        <w:rPr>
          <w:rFonts w:ascii="Times New Roman" w:hAnsi="Times New Roman" w:cs="Times New Roman"/>
        </w:rPr>
        <w:t xml:space="preserve">понятие «принцип </w:t>
      </w:r>
      <w:r w:rsidR="00463C64" w:rsidRPr="00C239C9">
        <w:rPr>
          <w:rFonts w:ascii="Times New Roman" w:hAnsi="Times New Roman" w:cs="Times New Roman"/>
        </w:rPr>
        <w:t>«</w:t>
      </w:r>
      <w:r w:rsidR="003242BD" w:rsidRPr="00C239C9">
        <w:rPr>
          <w:rFonts w:ascii="Times New Roman" w:hAnsi="Times New Roman" w:cs="Times New Roman"/>
        </w:rPr>
        <w:t>одного окна»</w:t>
      </w:r>
      <w:r w:rsidR="00042E19" w:rsidRPr="00C239C9">
        <w:rPr>
          <w:rFonts w:ascii="Times New Roman" w:hAnsi="Times New Roman" w:cs="Times New Roman"/>
        </w:rPr>
        <w:t xml:space="preserve"> и </w:t>
      </w:r>
      <w:r w:rsidR="003242BD" w:rsidRPr="00C239C9">
        <w:rPr>
          <w:rFonts w:ascii="Times New Roman" w:hAnsi="Times New Roman" w:cs="Times New Roman"/>
        </w:rPr>
        <w:t xml:space="preserve"> </w:t>
      </w:r>
      <w:r w:rsidR="000A2B92" w:rsidRPr="00C239C9">
        <w:rPr>
          <w:rFonts w:ascii="Times New Roman" w:hAnsi="Times New Roman" w:cs="Times New Roman"/>
        </w:rPr>
        <w:t xml:space="preserve">устанавливает </w:t>
      </w:r>
      <w:r w:rsidRPr="00C239C9">
        <w:rPr>
          <w:rFonts w:ascii="Times New Roman" w:hAnsi="Times New Roman" w:cs="Times New Roman"/>
        </w:rPr>
        <w:t>перечень</w:t>
      </w:r>
      <w:r w:rsidR="00042E19" w:rsidRPr="00C239C9">
        <w:rPr>
          <w:rFonts w:ascii="Times New Roman" w:hAnsi="Times New Roman" w:cs="Times New Roman"/>
        </w:rPr>
        <w:t xml:space="preserve">, </w:t>
      </w:r>
      <w:r w:rsidR="00CA0C87" w:rsidRPr="00C239C9">
        <w:rPr>
          <w:rFonts w:ascii="Times New Roman" w:hAnsi="Times New Roman" w:cs="Times New Roman"/>
        </w:rPr>
        <w:t xml:space="preserve">порядок </w:t>
      </w:r>
      <w:r w:rsidR="00042E19" w:rsidRPr="00C239C9">
        <w:rPr>
          <w:rFonts w:ascii="Times New Roman" w:hAnsi="Times New Roman" w:cs="Times New Roman"/>
        </w:rPr>
        <w:t xml:space="preserve">и условия </w:t>
      </w:r>
      <w:r w:rsidR="00CA0C87" w:rsidRPr="00C239C9">
        <w:rPr>
          <w:rFonts w:ascii="Times New Roman" w:hAnsi="Times New Roman" w:cs="Times New Roman"/>
        </w:rPr>
        <w:t xml:space="preserve">оказания </w:t>
      </w:r>
      <w:r w:rsidRPr="00C239C9">
        <w:rPr>
          <w:rFonts w:ascii="Times New Roman" w:hAnsi="Times New Roman" w:cs="Times New Roman"/>
        </w:rPr>
        <w:t xml:space="preserve">услуг  </w:t>
      </w:r>
      <w:r w:rsidR="003D43FA" w:rsidRPr="00C239C9">
        <w:rPr>
          <w:rFonts w:ascii="Times New Roman" w:hAnsi="Times New Roman" w:cs="Times New Roman"/>
        </w:rPr>
        <w:t xml:space="preserve">с соблюдением указанного принципа. </w:t>
      </w:r>
      <w:r w:rsidR="00DF5E75" w:rsidRPr="00C239C9">
        <w:rPr>
          <w:rFonts w:ascii="Times New Roman" w:hAnsi="Times New Roman" w:cs="Times New Roman"/>
          <w:color w:val="000000"/>
        </w:rPr>
        <w:t xml:space="preserve"> </w:t>
      </w:r>
    </w:p>
    <w:p w14:paraId="042EAC85" w14:textId="74DA3715" w:rsidR="00D9249E" w:rsidRPr="009C7779" w:rsidRDefault="00D9249E" w:rsidP="00D924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7779">
        <w:rPr>
          <w:rFonts w:ascii="Times New Roman" w:hAnsi="Times New Roman" w:cs="Times New Roman"/>
          <w:color w:val="000000" w:themeColor="text1"/>
        </w:rPr>
        <w:t xml:space="preserve">В целях отработки взаимодействия участников процесса Положение </w:t>
      </w:r>
      <w:r w:rsidR="009C7779" w:rsidRPr="009C7779">
        <w:rPr>
          <w:rFonts w:ascii="Times New Roman" w:hAnsi="Times New Roman" w:cs="Times New Roman"/>
          <w:color w:val="000000" w:themeColor="text1"/>
        </w:rPr>
        <w:t>действует в</w:t>
      </w:r>
      <w:r w:rsidRPr="009C7779">
        <w:rPr>
          <w:rFonts w:ascii="Times New Roman" w:hAnsi="Times New Roman" w:cs="Times New Roman"/>
          <w:color w:val="000000" w:themeColor="text1"/>
        </w:rPr>
        <w:t xml:space="preserve"> течение одного года с момента утверждения. По истечении этого срока в случае отсутствия  замечаний и предложений участников процесса действие Положения автоматически продлевается.</w:t>
      </w:r>
      <w:bookmarkStart w:id="5" w:name="_GoBack"/>
      <w:bookmarkEnd w:id="5"/>
    </w:p>
    <w:p w14:paraId="131D7F0C" w14:textId="525490E4" w:rsidR="0057309C" w:rsidRPr="00C239C9" w:rsidRDefault="0057309C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>Положение разработано секретариат</w:t>
      </w:r>
      <w:r w:rsidR="00DF5E75" w:rsidRPr="00C239C9">
        <w:rPr>
          <w:rFonts w:ascii="Times New Roman" w:hAnsi="Times New Roman" w:cs="Times New Roman"/>
          <w:color w:val="000000"/>
        </w:rPr>
        <w:t xml:space="preserve">ом </w:t>
      </w:r>
      <w:r w:rsidRPr="00C239C9">
        <w:rPr>
          <w:rFonts w:ascii="Times New Roman" w:hAnsi="Times New Roman" w:cs="Times New Roman"/>
          <w:color w:val="000000"/>
        </w:rPr>
        <w:t>ТК 23</w:t>
      </w:r>
      <w:r w:rsidR="00DF5E75" w:rsidRPr="00C239C9">
        <w:rPr>
          <w:rFonts w:ascii="Times New Roman" w:hAnsi="Times New Roman" w:cs="Times New Roman"/>
          <w:color w:val="000000"/>
        </w:rPr>
        <w:t xml:space="preserve">, </w:t>
      </w:r>
      <w:r w:rsidRPr="00C239C9">
        <w:rPr>
          <w:rFonts w:ascii="Times New Roman" w:hAnsi="Times New Roman" w:cs="Times New Roman"/>
          <w:color w:val="000000"/>
        </w:rPr>
        <w:t xml:space="preserve">согласовано с </w:t>
      </w:r>
      <w:proofErr w:type="spellStart"/>
      <w:r w:rsidRPr="00C239C9">
        <w:rPr>
          <w:rFonts w:ascii="Times New Roman" w:hAnsi="Times New Roman" w:cs="Times New Roman"/>
          <w:color w:val="000000"/>
        </w:rPr>
        <w:t>Росстандартом</w:t>
      </w:r>
      <w:proofErr w:type="spellEnd"/>
      <w:r w:rsidRPr="00C239C9">
        <w:rPr>
          <w:rFonts w:ascii="Times New Roman" w:hAnsi="Times New Roman" w:cs="Times New Roman"/>
          <w:color w:val="000000"/>
        </w:rPr>
        <w:t>, ВНИИНМАШ и руководителями подкомитетов ТК 23.</w:t>
      </w:r>
    </w:p>
    <w:p w14:paraId="6D9F998B" w14:textId="77777777" w:rsidR="0057309C" w:rsidRPr="00C239C9" w:rsidRDefault="0057309C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14:paraId="458773A4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786C43D9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6C73E3E6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34FAE95D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18D7638A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1A1254F1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4C5150AE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669106B7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64BB7CB6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07AC30FB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73DFBF02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7FAA20E6" w14:textId="77777777" w:rsidR="00815C2A" w:rsidRPr="00C239C9" w:rsidRDefault="00815C2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3CBD088C" w14:textId="77777777" w:rsidR="00815C2A" w:rsidRPr="00C239C9" w:rsidRDefault="00815C2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3AFDB967" w14:textId="77777777" w:rsidR="00815C2A" w:rsidRPr="00C239C9" w:rsidRDefault="00815C2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32BE7664" w14:textId="77777777" w:rsidR="00815C2A" w:rsidRPr="00C239C9" w:rsidRDefault="00815C2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12F8FA2D" w14:textId="77777777" w:rsidR="00815C2A" w:rsidRPr="00C239C9" w:rsidRDefault="00815C2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74A25D99" w14:textId="77777777" w:rsidR="00815C2A" w:rsidRPr="00C239C9" w:rsidRDefault="00815C2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13ED9AD7" w14:textId="77777777" w:rsidR="00815C2A" w:rsidRPr="00C239C9" w:rsidRDefault="00815C2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1D59DF15" w14:textId="77777777" w:rsidR="00815C2A" w:rsidRPr="00C239C9" w:rsidRDefault="00815C2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12C97CF9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5DE1502F" w14:textId="77777777" w:rsidR="009A3285" w:rsidRPr="00C239C9" w:rsidRDefault="009A3285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27CDF0B8" w14:textId="77777777" w:rsidR="009A3285" w:rsidRPr="00C239C9" w:rsidRDefault="009A3285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06AD51C8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42271EC0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71D39552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5D14685E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72F4C878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33BB9A22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3F14CB9D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1BD427E5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350B3836" w14:textId="77777777" w:rsidR="0093027E" w:rsidRPr="00C239C9" w:rsidRDefault="0093027E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3D92B9B1" w14:textId="77777777" w:rsidR="004A26A4" w:rsidRPr="00C239C9" w:rsidRDefault="004A26A4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547A7F44" w14:textId="77777777" w:rsidR="00910BDA" w:rsidRPr="00C239C9" w:rsidRDefault="00910BD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7A712885" w14:textId="77777777" w:rsidR="00910BDA" w:rsidRPr="00C239C9" w:rsidRDefault="00910BDA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40EA9717" w14:textId="77777777" w:rsidR="004A26A4" w:rsidRPr="00C239C9" w:rsidRDefault="004A26A4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24237D1B" w14:textId="77777777" w:rsidR="0057309C" w:rsidRPr="00C239C9" w:rsidRDefault="0057309C" w:rsidP="00A95EAC">
      <w:pPr>
        <w:pBdr>
          <w:bottom w:val="single" w:sz="12" w:space="1" w:color="auto"/>
        </w:pBdr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Нормативные документы ТК 23 </w:t>
      </w:r>
      <w:r w:rsidRPr="00C239C9">
        <w:rPr>
          <w:rFonts w:ascii="Times New Roman" w:hAnsi="Times New Roman" w:cs="Times New Roman"/>
        </w:rPr>
        <w:br/>
        <w:t>«Нефтяная и газовая промышленность»</w:t>
      </w:r>
    </w:p>
    <w:p w14:paraId="793AA559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00833FAB" w14:textId="77777777" w:rsidR="0057309C" w:rsidRPr="00C239C9" w:rsidRDefault="0057309C" w:rsidP="0057309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1FB4D2FB" w14:textId="30FDEDE2" w:rsidR="00815C2A" w:rsidRPr="00A95EAC" w:rsidRDefault="00A95EAC" w:rsidP="00815C2A">
      <w:pPr>
        <w:jc w:val="center"/>
        <w:rPr>
          <w:rFonts w:ascii="Times New Roman" w:hAnsi="Times New Roman" w:cs="Times New Roman"/>
          <w:b/>
        </w:rPr>
      </w:pPr>
      <w:r w:rsidRPr="00A95EAC">
        <w:rPr>
          <w:rFonts w:ascii="Times New Roman" w:hAnsi="Times New Roman" w:cs="Times New Roman"/>
          <w:b/>
        </w:rPr>
        <w:t xml:space="preserve">Положение о порядке представления разработанных ТК 23 стандартов в </w:t>
      </w:r>
      <w:proofErr w:type="spellStart"/>
      <w:r w:rsidRPr="00A95EAC">
        <w:rPr>
          <w:rFonts w:ascii="Times New Roman" w:hAnsi="Times New Roman" w:cs="Times New Roman"/>
          <w:b/>
        </w:rPr>
        <w:t>Росстандарт</w:t>
      </w:r>
      <w:proofErr w:type="spellEnd"/>
      <w:r w:rsidRPr="00A95EAC">
        <w:rPr>
          <w:rFonts w:ascii="Times New Roman" w:hAnsi="Times New Roman" w:cs="Times New Roman"/>
          <w:b/>
        </w:rPr>
        <w:t xml:space="preserve"> для утверждения, регистрации и опубликования  </w:t>
      </w:r>
    </w:p>
    <w:p w14:paraId="7562D7C0" w14:textId="77777777" w:rsidR="0057309C" w:rsidRPr="00C239C9" w:rsidRDefault="0057309C" w:rsidP="0057309C">
      <w:pPr>
        <w:pBdr>
          <w:bottom w:val="single" w:sz="12" w:space="1" w:color="auto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6BFBD8B5" w14:textId="77777777" w:rsidR="0057309C" w:rsidRPr="00BD4709" w:rsidRDefault="0057309C" w:rsidP="0057309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C239C9">
        <w:rPr>
          <w:rFonts w:ascii="Times New Roman" w:hAnsi="Times New Roman" w:cs="Times New Roman"/>
        </w:rPr>
        <w:t xml:space="preserve">                                               </w:t>
      </w:r>
      <w:r w:rsidRPr="00BD4709">
        <w:rPr>
          <w:rFonts w:ascii="Times New Roman" w:hAnsi="Times New Roman" w:cs="Times New Roman"/>
          <w:b/>
        </w:rPr>
        <w:t xml:space="preserve">Дата введения -        </w:t>
      </w:r>
    </w:p>
    <w:p w14:paraId="37B5909D" w14:textId="77777777" w:rsidR="0057309C" w:rsidRPr="00C239C9" w:rsidRDefault="0057309C" w:rsidP="0057309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14:paraId="4B79B06D" w14:textId="52F34393" w:rsidR="0057309C" w:rsidRPr="00C239C9" w:rsidRDefault="00BD4709" w:rsidP="00BD4709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6" w:name="_Toc425951223"/>
      <w:bookmarkStart w:id="7" w:name="_Toc426623258"/>
      <w:bookmarkStart w:id="8" w:name="_Toc426623334"/>
      <w:bookmarkStart w:id="9" w:name="_Toc429129107"/>
      <w:r w:rsidRPr="00896A4A">
        <w:rPr>
          <w:rFonts w:ascii="Times New Roman" w:hAnsi="Times New Roman" w:cs="Times New Roman"/>
          <w:sz w:val="24"/>
          <w:szCs w:val="24"/>
        </w:rPr>
        <w:t xml:space="preserve">1 </w:t>
      </w:r>
      <w:r w:rsidR="0057309C" w:rsidRPr="00C239C9">
        <w:rPr>
          <w:rFonts w:ascii="Times New Roman" w:hAnsi="Times New Roman" w:cs="Times New Roman"/>
          <w:sz w:val="24"/>
          <w:szCs w:val="24"/>
        </w:rPr>
        <w:t>Область применения</w:t>
      </w:r>
      <w:bookmarkEnd w:id="6"/>
      <w:bookmarkEnd w:id="7"/>
      <w:bookmarkEnd w:id="8"/>
      <w:bookmarkEnd w:id="9"/>
    </w:p>
    <w:p w14:paraId="167213D3" w14:textId="77777777" w:rsidR="0057309C" w:rsidRPr="00C239C9" w:rsidRDefault="0057309C" w:rsidP="0057309C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14:paraId="7893C554" w14:textId="1E6CF187" w:rsidR="0060172E" w:rsidRPr="00C239C9" w:rsidRDefault="0057309C" w:rsidP="0060172E">
      <w:pPr>
        <w:pStyle w:val="FORMATTEXT"/>
        <w:tabs>
          <w:tab w:val="left" w:pos="993"/>
        </w:tabs>
        <w:ind w:firstLine="709"/>
        <w:jc w:val="both"/>
      </w:pPr>
      <w:r w:rsidRPr="00C239C9">
        <w:t xml:space="preserve">Настоящее Положение </w:t>
      </w:r>
      <w:r w:rsidR="0060172E" w:rsidRPr="00C239C9">
        <w:t>применя</w:t>
      </w:r>
      <w:r w:rsidR="00BE70A8" w:rsidRPr="00C239C9">
        <w:t xml:space="preserve">ют </w:t>
      </w:r>
      <w:r w:rsidR="0060172E" w:rsidRPr="00C239C9">
        <w:t>при разработке проектов национальных и (или) межгосударственных стандартов, редактировании</w:t>
      </w:r>
      <w:r w:rsidR="00256E31" w:rsidRPr="00C239C9">
        <w:t xml:space="preserve"> (</w:t>
      </w:r>
      <w:proofErr w:type="spellStart"/>
      <w:r w:rsidR="00256E31" w:rsidRPr="00C239C9">
        <w:t>нормоконтроле</w:t>
      </w:r>
      <w:proofErr w:type="spellEnd"/>
      <w:r w:rsidR="00256E31" w:rsidRPr="00C239C9">
        <w:t xml:space="preserve">) </w:t>
      </w:r>
      <w:r w:rsidR="0060172E" w:rsidRPr="00C239C9">
        <w:t xml:space="preserve"> проектов национальных и (или) межгосударственных стандартов, подготовке проектов национальных </w:t>
      </w:r>
      <w:r w:rsidR="00910BDA" w:rsidRPr="00C239C9">
        <w:t xml:space="preserve">стандартов </w:t>
      </w:r>
      <w:r w:rsidR="0060172E" w:rsidRPr="00C239C9">
        <w:t>к утверждению, подготовк</w:t>
      </w:r>
      <w:r w:rsidR="00BE70A8" w:rsidRPr="00C239C9">
        <w:t xml:space="preserve">е </w:t>
      </w:r>
      <w:r w:rsidR="0060172E" w:rsidRPr="00C239C9">
        <w:t xml:space="preserve">для принятия и введения в действие в Российской Федерации межгосударственных стандартов, </w:t>
      </w:r>
      <w:r w:rsidR="00603D98" w:rsidRPr="00C239C9">
        <w:t xml:space="preserve">регистрации и опубликовании стандартов, </w:t>
      </w:r>
      <w:r w:rsidR="0060172E" w:rsidRPr="00C239C9">
        <w:t xml:space="preserve">относящихся к </w:t>
      </w:r>
      <w:r w:rsidR="00910BDA" w:rsidRPr="00C239C9">
        <w:t xml:space="preserve">области деятельности </w:t>
      </w:r>
      <w:r w:rsidR="0060172E" w:rsidRPr="00C239C9">
        <w:t>ТК 23.</w:t>
      </w:r>
    </w:p>
    <w:p w14:paraId="42479A59" w14:textId="6A8D83B9" w:rsidR="00FC29A1" w:rsidRPr="00C239C9" w:rsidRDefault="00FC29A1" w:rsidP="00FC29A1">
      <w:pPr>
        <w:ind w:firstLine="708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Положение распространяется на проекты </w:t>
      </w:r>
      <w:r w:rsidR="00BE70A8" w:rsidRPr="00C239C9">
        <w:rPr>
          <w:rFonts w:ascii="Times New Roman" w:hAnsi="Times New Roman" w:cs="Times New Roman"/>
        </w:rPr>
        <w:t xml:space="preserve">национальных и (или) межгосударственных </w:t>
      </w:r>
      <w:r w:rsidRPr="00C239C9">
        <w:rPr>
          <w:rFonts w:ascii="Times New Roman" w:hAnsi="Times New Roman" w:cs="Times New Roman"/>
        </w:rPr>
        <w:t>стандартов, разрабатываемы</w:t>
      </w:r>
      <w:r w:rsidR="00910BDA" w:rsidRPr="00C239C9">
        <w:rPr>
          <w:rFonts w:ascii="Times New Roman" w:hAnsi="Times New Roman" w:cs="Times New Roman"/>
        </w:rPr>
        <w:t xml:space="preserve">х </w:t>
      </w:r>
      <w:r w:rsidRPr="00C239C9">
        <w:rPr>
          <w:rFonts w:ascii="Times New Roman" w:hAnsi="Times New Roman" w:cs="Times New Roman"/>
        </w:rPr>
        <w:t xml:space="preserve">в соответствии с  </w:t>
      </w:r>
      <w:r w:rsidR="004A26A4" w:rsidRPr="00C239C9">
        <w:rPr>
          <w:rFonts w:ascii="Times New Roman" w:hAnsi="Times New Roman" w:cs="Times New Roman"/>
        </w:rPr>
        <w:t>п</w:t>
      </w:r>
      <w:r w:rsidRPr="00C239C9">
        <w:rPr>
          <w:rFonts w:ascii="Times New Roman" w:hAnsi="Times New Roman" w:cs="Times New Roman"/>
        </w:rPr>
        <w:t xml:space="preserve">рограммой </w:t>
      </w:r>
      <w:r w:rsidR="00427DED" w:rsidRPr="00C239C9">
        <w:rPr>
          <w:rFonts w:ascii="Times New Roman" w:hAnsi="Times New Roman" w:cs="Times New Roman"/>
        </w:rPr>
        <w:t xml:space="preserve">стандартизации </w:t>
      </w:r>
      <w:r w:rsidR="004A26A4" w:rsidRPr="00C239C9">
        <w:rPr>
          <w:rFonts w:ascii="Times New Roman" w:hAnsi="Times New Roman" w:cs="Times New Roman"/>
        </w:rPr>
        <w:t xml:space="preserve">по ГОСТ </w:t>
      </w:r>
      <w:proofErr w:type="gramStart"/>
      <w:r w:rsidR="004A26A4" w:rsidRPr="00C239C9">
        <w:rPr>
          <w:rFonts w:ascii="Times New Roman" w:hAnsi="Times New Roman" w:cs="Times New Roman"/>
        </w:rPr>
        <w:t>Р</w:t>
      </w:r>
      <w:proofErr w:type="gramEnd"/>
      <w:r w:rsidR="004A26A4" w:rsidRPr="00C239C9">
        <w:rPr>
          <w:rFonts w:ascii="Times New Roman" w:hAnsi="Times New Roman" w:cs="Times New Roman"/>
        </w:rPr>
        <w:t xml:space="preserve"> 1.14. </w:t>
      </w:r>
      <w:r w:rsidRPr="00C239C9">
        <w:rPr>
          <w:rFonts w:ascii="Times New Roman" w:hAnsi="Times New Roman" w:cs="Times New Roman"/>
        </w:rPr>
        <w:t xml:space="preserve"> </w:t>
      </w:r>
    </w:p>
    <w:p w14:paraId="6E50FD33" w14:textId="5FF070E3" w:rsidR="00AD1C72" w:rsidRPr="00C239C9" w:rsidRDefault="00AD1C72" w:rsidP="00AD1C72">
      <w:pPr>
        <w:pStyle w:val="FORMATTEXT"/>
        <w:tabs>
          <w:tab w:val="left" w:pos="993"/>
        </w:tabs>
        <w:ind w:firstLine="709"/>
        <w:jc w:val="both"/>
      </w:pPr>
      <w:r w:rsidRPr="00C239C9">
        <w:t xml:space="preserve">Положение не распространяется </w:t>
      </w:r>
      <w:r w:rsidR="00603D98" w:rsidRPr="00C239C9">
        <w:t xml:space="preserve">на </w:t>
      </w:r>
      <w:r w:rsidRPr="00C239C9">
        <w:t>проект</w:t>
      </w:r>
      <w:r w:rsidR="00603D98" w:rsidRPr="00C239C9">
        <w:t xml:space="preserve">ы </w:t>
      </w:r>
      <w:r w:rsidRPr="00C239C9">
        <w:t>национальных и межгосударственных стандартов, разраб</w:t>
      </w:r>
      <w:r w:rsidR="00603D98" w:rsidRPr="00C239C9">
        <w:t xml:space="preserve">атываемые </w:t>
      </w:r>
      <w:r w:rsidRPr="00C239C9">
        <w:t xml:space="preserve">в соответствии с государственными контрактами. </w:t>
      </w:r>
    </w:p>
    <w:p w14:paraId="00C87271" w14:textId="77777777" w:rsidR="00AD1C72" w:rsidRPr="00C239C9" w:rsidRDefault="00AD1C72" w:rsidP="0057309C">
      <w:pPr>
        <w:pStyle w:val="FORMATTEXT"/>
        <w:tabs>
          <w:tab w:val="left" w:pos="993"/>
        </w:tabs>
        <w:ind w:firstLine="709"/>
        <w:jc w:val="both"/>
      </w:pPr>
    </w:p>
    <w:p w14:paraId="00C3A2F2" w14:textId="769E7A60" w:rsidR="0057309C" w:rsidRDefault="00A6637E" w:rsidP="00BD4709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10" w:name="_Toc425951224"/>
      <w:bookmarkStart w:id="11" w:name="_Toc426623259"/>
      <w:bookmarkStart w:id="12" w:name="_Toc426623335"/>
      <w:bookmarkStart w:id="13" w:name="_Toc429129108"/>
      <w:r w:rsidRPr="00BD4709">
        <w:rPr>
          <w:rFonts w:ascii="Times New Roman" w:hAnsi="Times New Roman" w:cs="Times New Roman"/>
          <w:sz w:val="24"/>
          <w:szCs w:val="24"/>
        </w:rPr>
        <w:t xml:space="preserve">2 </w:t>
      </w:r>
      <w:r w:rsidR="0057309C" w:rsidRPr="00BD4709">
        <w:rPr>
          <w:rFonts w:ascii="Times New Roman" w:hAnsi="Times New Roman" w:cs="Times New Roman"/>
          <w:sz w:val="24"/>
          <w:szCs w:val="24"/>
        </w:rPr>
        <w:t>Нормативные ссылки</w:t>
      </w:r>
      <w:bookmarkEnd w:id="10"/>
      <w:bookmarkEnd w:id="11"/>
      <w:bookmarkEnd w:id="12"/>
      <w:bookmarkEnd w:id="13"/>
    </w:p>
    <w:p w14:paraId="6C4ECD31" w14:textId="7AB77E1C" w:rsidR="0057309C" w:rsidRPr="00C239C9" w:rsidRDefault="00616E96" w:rsidP="00616E96">
      <w:pPr>
        <w:rPr>
          <w:rFonts w:ascii="Times New Roman" w:hAnsi="Times New Roman" w:cs="Times New Roman"/>
        </w:rPr>
      </w:pPr>
      <w:r>
        <w:tab/>
        <w:t>В настоящем Положении использованы нормативные ссылки на следующие стандарты.</w:t>
      </w:r>
    </w:p>
    <w:p w14:paraId="7D0EB352" w14:textId="75418C5B" w:rsidR="00E846EA" w:rsidRPr="00C239C9" w:rsidRDefault="00E846EA" w:rsidP="00E846EA">
      <w:pPr>
        <w:tabs>
          <w:tab w:val="left" w:pos="993"/>
        </w:tabs>
        <w:ind w:firstLine="737"/>
        <w:jc w:val="both"/>
        <w:rPr>
          <w:rFonts w:ascii="Times New Roman" w:hAnsi="Times New Roman" w:cs="Times New Roman"/>
          <w:bCs/>
        </w:rPr>
      </w:pPr>
      <w:r w:rsidRPr="00C239C9"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>1</w:t>
      </w:r>
      <w:r w:rsidRPr="00C239C9">
        <w:rPr>
          <w:rFonts w:ascii="Times New Roman" w:hAnsi="Times New Roman" w:cs="Times New Roman"/>
          <w:bCs/>
        </w:rPr>
        <w:t xml:space="preserve"> ГОСТ 1.5-2001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</w:p>
    <w:p w14:paraId="53B401F9" w14:textId="6EB27B36" w:rsidR="00E846EA" w:rsidRPr="00C239C9" w:rsidRDefault="00E846EA" w:rsidP="00E846EA">
      <w:pPr>
        <w:tabs>
          <w:tab w:val="left" w:pos="993"/>
        </w:tabs>
        <w:ind w:firstLine="737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>2</w:t>
      </w:r>
      <w:r w:rsidRPr="00C239C9">
        <w:rPr>
          <w:rFonts w:ascii="Times New Roman" w:hAnsi="Times New Roman" w:cs="Times New Roman"/>
          <w:bCs/>
        </w:rPr>
        <w:t xml:space="preserve"> ГОСТ 1.2-2009 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</w:t>
      </w:r>
    </w:p>
    <w:p w14:paraId="649913D6" w14:textId="502DC612" w:rsidR="0057309C" w:rsidRPr="00C239C9" w:rsidRDefault="0080555A" w:rsidP="009552AC">
      <w:pPr>
        <w:tabs>
          <w:tab w:val="left" w:pos="993"/>
        </w:tabs>
        <w:ind w:firstLine="737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>2.</w:t>
      </w:r>
      <w:r w:rsidR="003D4935">
        <w:rPr>
          <w:rFonts w:ascii="Times New Roman" w:hAnsi="Times New Roman" w:cs="Times New Roman"/>
          <w:color w:val="000000"/>
        </w:rPr>
        <w:t>3</w:t>
      </w:r>
      <w:r w:rsidRPr="00C239C9">
        <w:rPr>
          <w:rFonts w:ascii="Times New Roman" w:hAnsi="Times New Roman" w:cs="Times New Roman"/>
          <w:color w:val="000000"/>
        </w:rPr>
        <w:t xml:space="preserve"> </w:t>
      </w:r>
      <w:r w:rsidR="0057309C" w:rsidRPr="00C239C9">
        <w:rPr>
          <w:rFonts w:ascii="Times New Roman" w:hAnsi="Times New Roman" w:cs="Times New Roman"/>
          <w:color w:val="000000"/>
        </w:rPr>
        <w:t xml:space="preserve">ГОСТ </w:t>
      </w:r>
      <w:proofErr w:type="gramStart"/>
      <w:r w:rsidR="0057309C" w:rsidRPr="00C239C9">
        <w:rPr>
          <w:rFonts w:ascii="Times New Roman" w:hAnsi="Times New Roman" w:cs="Times New Roman"/>
          <w:color w:val="000000"/>
        </w:rPr>
        <w:t>Р</w:t>
      </w:r>
      <w:proofErr w:type="gramEnd"/>
      <w:r w:rsidR="0057309C" w:rsidRPr="00C239C9">
        <w:rPr>
          <w:rFonts w:ascii="Times New Roman" w:hAnsi="Times New Roman" w:cs="Times New Roman"/>
          <w:color w:val="000000"/>
        </w:rPr>
        <w:t xml:space="preserve"> 1.2 - 2014 Стандартизация в Российской Федерации. Стандарты национальные Российской Федерации. Правила разработки, утверждения, обновления и отмены</w:t>
      </w:r>
    </w:p>
    <w:p w14:paraId="5F9ADB0C" w14:textId="07147955" w:rsidR="0057309C" w:rsidRPr="00C239C9" w:rsidRDefault="0080555A" w:rsidP="009552AC">
      <w:pPr>
        <w:tabs>
          <w:tab w:val="left" w:pos="993"/>
        </w:tabs>
        <w:ind w:firstLine="737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bCs/>
        </w:rPr>
        <w:t>2.</w:t>
      </w:r>
      <w:r w:rsidR="003D4935">
        <w:rPr>
          <w:rFonts w:ascii="Times New Roman" w:hAnsi="Times New Roman" w:cs="Times New Roman"/>
          <w:bCs/>
        </w:rPr>
        <w:t>4</w:t>
      </w:r>
      <w:r w:rsidRPr="00C239C9">
        <w:rPr>
          <w:rFonts w:ascii="Times New Roman" w:hAnsi="Times New Roman" w:cs="Times New Roman"/>
          <w:bCs/>
        </w:rPr>
        <w:t xml:space="preserve"> </w:t>
      </w:r>
      <w:r w:rsidR="0057309C" w:rsidRPr="00C239C9">
        <w:rPr>
          <w:rFonts w:ascii="Times New Roman" w:hAnsi="Times New Roman" w:cs="Times New Roman"/>
          <w:bCs/>
        </w:rPr>
        <w:t xml:space="preserve">ГОСТ </w:t>
      </w:r>
      <w:proofErr w:type="gramStart"/>
      <w:r w:rsidR="0057309C" w:rsidRPr="00C239C9">
        <w:rPr>
          <w:rFonts w:ascii="Times New Roman" w:hAnsi="Times New Roman" w:cs="Times New Roman"/>
          <w:bCs/>
        </w:rPr>
        <w:t>Р</w:t>
      </w:r>
      <w:proofErr w:type="gramEnd"/>
      <w:r w:rsidR="0057309C" w:rsidRPr="00C239C9">
        <w:rPr>
          <w:rFonts w:ascii="Times New Roman" w:hAnsi="Times New Roman" w:cs="Times New Roman"/>
          <w:bCs/>
        </w:rPr>
        <w:t xml:space="preserve"> 1.5 - 2012</w:t>
      </w:r>
      <w:r w:rsidR="0057309C" w:rsidRPr="00C239C9">
        <w:rPr>
          <w:rFonts w:ascii="Times New Roman" w:hAnsi="Times New Roman" w:cs="Times New Roman"/>
        </w:rPr>
        <w:t xml:space="preserve"> Стандартизация в Российской Федерации. Стандарты национальные. Правила построения, изложения, оформления и обозначения</w:t>
      </w:r>
    </w:p>
    <w:p w14:paraId="52D24130" w14:textId="377F6EB9" w:rsidR="0057309C" w:rsidRPr="00C239C9" w:rsidRDefault="0080555A" w:rsidP="009552AC">
      <w:pPr>
        <w:tabs>
          <w:tab w:val="left" w:pos="993"/>
        </w:tabs>
        <w:ind w:firstLine="737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>2.</w:t>
      </w:r>
      <w:r w:rsidR="003D4935">
        <w:rPr>
          <w:rFonts w:ascii="Times New Roman" w:hAnsi="Times New Roman" w:cs="Times New Roman"/>
          <w:color w:val="000000"/>
        </w:rPr>
        <w:t>5</w:t>
      </w:r>
      <w:r w:rsidRPr="00C239C9">
        <w:rPr>
          <w:rFonts w:ascii="Times New Roman" w:hAnsi="Times New Roman" w:cs="Times New Roman"/>
          <w:color w:val="000000"/>
        </w:rPr>
        <w:t xml:space="preserve"> </w:t>
      </w:r>
      <w:r w:rsidR="0057309C" w:rsidRPr="00C239C9">
        <w:rPr>
          <w:rFonts w:ascii="Times New Roman" w:hAnsi="Times New Roman" w:cs="Times New Roman"/>
          <w:color w:val="000000"/>
        </w:rPr>
        <w:t xml:space="preserve">ГОСТ </w:t>
      </w:r>
      <w:proofErr w:type="gramStart"/>
      <w:r w:rsidR="0057309C" w:rsidRPr="00C239C9">
        <w:rPr>
          <w:rFonts w:ascii="Times New Roman" w:hAnsi="Times New Roman" w:cs="Times New Roman"/>
          <w:color w:val="000000"/>
        </w:rPr>
        <w:t>Р</w:t>
      </w:r>
      <w:proofErr w:type="gramEnd"/>
      <w:r w:rsidR="0057309C" w:rsidRPr="00C239C9">
        <w:rPr>
          <w:rFonts w:ascii="Times New Roman" w:hAnsi="Times New Roman" w:cs="Times New Roman"/>
          <w:color w:val="000000"/>
        </w:rPr>
        <w:t xml:space="preserve"> 1.6 - 2013 Стандартизация в Российской Федерации. Проекты стандартов. Правила организации и проведения экспертизы</w:t>
      </w:r>
    </w:p>
    <w:p w14:paraId="671BA281" w14:textId="2EC77591" w:rsidR="0057309C" w:rsidRPr="00C239C9" w:rsidRDefault="0080555A" w:rsidP="009552AC">
      <w:pPr>
        <w:tabs>
          <w:tab w:val="left" w:pos="993"/>
        </w:tabs>
        <w:ind w:firstLine="737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>2.</w:t>
      </w:r>
      <w:r w:rsidR="00910BDA" w:rsidRPr="00C239C9">
        <w:rPr>
          <w:rFonts w:ascii="Times New Roman" w:hAnsi="Times New Roman" w:cs="Times New Roman"/>
          <w:color w:val="000000"/>
        </w:rPr>
        <w:t>6</w:t>
      </w:r>
      <w:r w:rsidRPr="00C239C9">
        <w:rPr>
          <w:rFonts w:ascii="Times New Roman" w:hAnsi="Times New Roman" w:cs="Times New Roman"/>
          <w:color w:val="000000"/>
        </w:rPr>
        <w:t xml:space="preserve"> </w:t>
      </w:r>
      <w:r w:rsidR="0057309C" w:rsidRPr="00C239C9">
        <w:rPr>
          <w:rFonts w:ascii="Times New Roman" w:hAnsi="Times New Roman" w:cs="Times New Roman"/>
          <w:color w:val="000000"/>
        </w:rPr>
        <w:t xml:space="preserve">ГОСТ </w:t>
      </w:r>
      <w:proofErr w:type="gramStart"/>
      <w:r w:rsidR="0057309C" w:rsidRPr="00C239C9">
        <w:rPr>
          <w:rFonts w:ascii="Times New Roman" w:hAnsi="Times New Roman" w:cs="Times New Roman"/>
          <w:color w:val="000000"/>
        </w:rPr>
        <w:t>Р</w:t>
      </w:r>
      <w:proofErr w:type="gramEnd"/>
      <w:r w:rsidR="0057309C" w:rsidRPr="00C239C9">
        <w:rPr>
          <w:rFonts w:ascii="Times New Roman" w:hAnsi="Times New Roman" w:cs="Times New Roman"/>
          <w:color w:val="000000"/>
        </w:rPr>
        <w:t xml:space="preserve"> 1.8-2011 Стандартизация в Российской Федерации. Стандарты межгосударственные. Правила проведения в Российской Федерации работ по разработке, применению, обновлению и прекращению применения</w:t>
      </w:r>
    </w:p>
    <w:p w14:paraId="4D376305" w14:textId="34F604A8" w:rsidR="00E846EA" w:rsidRPr="00C239C9" w:rsidRDefault="00E846EA" w:rsidP="00E846EA">
      <w:pPr>
        <w:tabs>
          <w:tab w:val="left" w:pos="993"/>
        </w:tabs>
        <w:ind w:firstLine="737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>7</w:t>
      </w:r>
      <w:r w:rsidRPr="00C239C9">
        <w:rPr>
          <w:rFonts w:ascii="Times New Roman" w:hAnsi="Times New Roman" w:cs="Times New Roman"/>
          <w:color w:val="000000"/>
        </w:rPr>
        <w:t xml:space="preserve"> ГОСТ </w:t>
      </w:r>
      <w:proofErr w:type="gramStart"/>
      <w:r w:rsidRPr="00C239C9">
        <w:rPr>
          <w:rFonts w:ascii="Times New Roman" w:hAnsi="Times New Roman" w:cs="Times New Roman"/>
          <w:color w:val="000000"/>
        </w:rPr>
        <w:t>Р</w:t>
      </w:r>
      <w:proofErr w:type="gramEnd"/>
      <w:r w:rsidRPr="00C239C9">
        <w:rPr>
          <w:rFonts w:ascii="Times New Roman" w:hAnsi="Times New Roman" w:cs="Times New Roman"/>
          <w:color w:val="000000"/>
        </w:rPr>
        <w:t xml:space="preserve"> 1.14-2009 Стандартизация в Российской Федерации. Программа разработки национальных стандартов. Требования к структуре, правила формирования, утверждения и </w:t>
      </w:r>
      <w:proofErr w:type="gramStart"/>
      <w:r w:rsidRPr="00C239C9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C239C9">
        <w:rPr>
          <w:rFonts w:ascii="Times New Roman" w:hAnsi="Times New Roman" w:cs="Times New Roman"/>
          <w:color w:val="000000"/>
        </w:rPr>
        <w:t xml:space="preserve"> реализацией </w:t>
      </w:r>
    </w:p>
    <w:p w14:paraId="21548498" w14:textId="77777777" w:rsidR="00111DDF" w:rsidRPr="00C239C9" w:rsidRDefault="00111DDF" w:rsidP="009552AC">
      <w:pPr>
        <w:tabs>
          <w:tab w:val="left" w:pos="993"/>
        </w:tabs>
        <w:ind w:firstLine="737"/>
        <w:rPr>
          <w:rFonts w:ascii="Times New Roman" w:hAnsi="Times New Roman" w:cs="Times New Roman"/>
          <w:color w:val="000000"/>
        </w:rPr>
      </w:pPr>
    </w:p>
    <w:p w14:paraId="7A933E09" w14:textId="59CB309F" w:rsidR="0057309C" w:rsidRPr="00C239C9" w:rsidRDefault="00BD4709" w:rsidP="00BD4709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14" w:name="_Toc425951225"/>
      <w:bookmarkStart w:id="15" w:name="_Toc426623260"/>
      <w:bookmarkStart w:id="16" w:name="_Toc426623336"/>
      <w:bookmarkStart w:id="17" w:name="_Toc429129109"/>
      <w:r w:rsidRPr="00896A4A">
        <w:rPr>
          <w:rFonts w:ascii="Times New Roman" w:hAnsi="Times New Roman" w:cs="Times New Roman"/>
          <w:sz w:val="24"/>
          <w:szCs w:val="24"/>
        </w:rPr>
        <w:t xml:space="preserve">3 </w:t>
      </w:r>
      <w:r w:rsidR="0057309C" w:rsidRPr="00C239C9">
        <w:rPr>
          <w:rFonts w:ascii="Times New Roman" w:hAnsi="Times New Roman" w:cs="Times New Roman"/>
          <w:sz w:val="24"/>
          <w:szCs w:val="24"/>
        </w:rPr>
        <w:t>Применяемые понятия, обозначения и сокращения</w:t>
      </w:r>
      <w:bookmarkEnd w:id="14"/>
      <w:bookmarkEnd w:id="15"/>
      <w:bookmarkEnd w:id="16"/>
      <w:bookmarkEnd w:id="17"/>
      <w:r w:rsidR="0057309C" w:rsidRPr="00C23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FDD5F" w14:textId="77777777" w:rsidR="0057309C" w:rsidRPr="00C239C9" w:rsidRDefault="0057309C" w:rsidP="0057309C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14:paraId="449C7A53" w14:textId="47BA318E" w:rsidR="0057309C" w:rsidRPr="00C239C9" w:rsidRDefault="0057309C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Для целей настоящего Положения применяют</w:t>
      </w:r>
      <w:r w:rsidR="007840BD" w:rsidRPr="00C239C9">
        <w:rPr>
          <w:rFonts w:ascii="Times New Roman" w:hAnsi="Times New Roman" w:cs="Times New Roman"/>
        </w:rPr>
        <w:t xml:space="preserve"> </w:t>
      </w:r>
      <w:r w:rsidRPr="00C239C9">
        <w:rPr>
          <w:rFonts w:ascii="Times New Roman" w:hAnsi="Times New Roman" w:cs="Times New Roman"/>
        </w:rPr>
        <w:t>основные понятия в соответствии с Федеральным</w:t>
      </w:r>
      <w:r w:rsidR="0080555A" w:rsidRPr="00C239C9">
        <w:rPr>
          <w:rFonts w:ascii="Times New Roman" w:hAnsi="Times New Roman" w:cs="Times New Roman"/>
        </w:rPr>
        <w:t>и з</w:t>
      </w:r>
      <w:r w:rsidRPr="00C239C9">
        <w:rPr>
          <w:rFonts w:ascii="Times New Roman" w:hAnsi="Times New Roman" w:cs="Times New Roman"/>
        </w:rPr>
        <w:t>акон</w:t>
      </w:r>
      <w:r w:rsidR="0080555A" w:rsidRPr="00C239C9">
        <w:rPr>
          <w:rFonts w:ascii="Times New Roman" w:hAnsi="Times New Roman" w:cs="Times New Roman"/>
        </w:rPr>
        <w:t xml:space="preserve">ами </w:t>
      </w:r>
      <w:r w:rsidRPr="00C239C9">
        <w:rPr>
          <w:rFonts w:ascii="Times New Roman" w:hAnsi="Times New Roman" w:cs="Times New Roman"/>
        </w:rPr>
        <w:t>[1</w:t>
      </w:r>
      <w:r w:rsidR="0080555A" w:rsidRPr="00C239C9">
        <w:rPr>
          <w:rFonts w:ascii="Times New Roman" w:hAnsi="Times New Roman" w:cs="Times New Roman"/>
        </w:rPr>
        <w:t>, 2</w:t>
      </w:r>
      <w:r w:rsidRPr="00C239C9">
        <w:rPr>
          <w:rFonts w:ascii="Times New Roman" w:hAnsi="Times New Roman" w:cs="Times New Roman"/>
        </w:rPr>
        <w:t xml:space="preserve">], </w:t>
      </w:r>
      <w:r w:rsidRPr="00C239C9">
        <w:rPr>
          <w:rFonts w:ascii="Times New Roman" w:hAnsi="Times New Roman" w:cs="Times New Roman"/>
          <w:bCs/>
          <w:color w:val="000001"/>
        </w:rPr>
        <w:t xml:space="preserve">Административным регламентом [3], </w:t>
      </w:r>
      <w:r w:rsidR="0080555A" w:rsidRPr="00C239C9">
        <w:rPr>
          <w:rFonts w:ascii="Times New Roman" w:hAnsi="Times New Roman" w:cs="Times New Roman"/>
          <w:bCs/>
          <w:color w:val="000001"/>
        </w:rPr>
        <w:t xml:space="preserve">основополагающими стандартами,  </w:t>
      </w:r>
      <w:r w:rsidRPr="00C239C9">
        <w:rPr>
          <w:rFonts w:ascii="Times New Roman" w:hAnsi="Times New Roman" w:cs="Times New Roman"/>
        </w:rPr>
        <w:t>а также следующие понятия, сокращения и обозначения:</w:t>
      </w:r>
    </w:p>
    <w:p w14:paraId="420DA2E3" w14:textId="716ABEDB" w:rsidR="0057309C" w:rsidRPr="00C239C9" w:rsidRDefault="00EE54B4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  <w:b/>
        </w:rPr>
        <w:t>ТК 23</w:t>
      </w:r>
      <w:r w:rsidR="0057309C" w:rsidRPr="00C239C9">
        <w:rPr>
          <w:rFonts w:ascii="Times New Roman" w:hAnsi="Times New Roman" w:cs="Times New Roman"/>
        </w:rPr>
        <w:t>: Технический комитет по стандартизации «Нефтяная и газовая промышленность»;</w:t>
      </w:r>
    </w:p>
    <w:p w14:paraId="387E9B3F" w14:textId="56FF90EC" w:rsidR="0057309C" w:rsidRPr="00C239C9" w:rsidRDefault="0057309C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5"/>
        </w:rPr>
      </w:pPr>
      <w:proofErr w:type="spellStart"/>
      <w:r w:rsidRPr="00C239C9">
        <w:rPr>
          <w:rFonts w:ascii="Times New Roman" w:hAnsi="Times New Roman" w:cs="Times New Roman"/>
          <w:b/>
        </w:rPr>
        <w:t>Росстандарт</w:t>
      </w:r>
      <w:proofErr w:type="spellEnd"/>
      <w:r w:rsidRPr="00C239C9">
        <w:rPr>
          <w:rFonts w:ascii="Times New Roman" w:hAnsi="Times New Roman" w:cs="Times New Roman"/>
          <w:b/>
        </w:rPr>
        <w:t>:</w:t>
      </w:r>
      <w:r w:rsidRPr="00C239C9">
        <w:rPr>
          <w:rFonts w:ascii="Times New Roman" w:hAnsi="Times New Roman" w:cs="Times New Roman"/>
        </w:rPr>
        <w:t xml:space="preserve"> </w:t>
      </w:r>
      <w:r w:rsidRPr="00C239C9">
        <w:rPr>
          <w:rFonts w:ascii="Times New Roman" w:hAnsi="Times New Roman" w:cs="Times New Roman"/>
          <w:color w:val="000000"/>
          <w:spacing w:val="-5"/>
        </w:rPr>
        <w:t xml:space="preserve">Федеральное агентство по техническому регулированию и </w:t>
      </w:r>
      <w:r w:rsidRPr="00C239C9">
        <w:rPr>
          <w:rFonts w:ascii="Times New Roman" w:hAnsi="Times New Roman" w:cs="Times New Roman"/>
          <w:spacing w:val="-5"/>
        </w:rPr>
        <w:t>метрологии;</w:t>
      </w:r>
    </w:p>
    <w:p w14:paraId="1FD23A59" w14:textId="775C92F4" w:rsidR="0070603E" w:rsidRPr="00C239C9" w:rsidRDefault="0070603E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5"/>
        </w:rPr>
      </w:pPr>
      <w:r w:rsidRPr="00C239C9">
        <w:rPr>
          <w:rFonts w:ascii="Times New Roman" w:hAnsi="Times New Roman" w:cs="Times New Roman"/>
          <w:b/>
          <w:spacing w:val="-5"/>
        </w:rPr>
        <w:t xml:space="preserve">НИИ </w:t>
      </w:r>
      <w:proofErr w:type="spellStart"/>
      <w:r w:rsidRPr="00C239C9">
        <w:rPr>
          <w:rFonts w:ascii="Times New Roman" w:hAnsi="Times New Roman" w:cs="Times New Roman"/>
          <w:b/>
          <w:spacing w:val="-5"/>
        </w:rPr>
        <w:t>Росстандарта</w:t>
      </w:r>
      <w:proofErr w:type="spellEnd"/>
      <w:r w:rsidRPr="00C239C9">
        <w:rPr>
          <w:rFonts w:ascii="Times New Roman" w:hAnsi="Times New Roman" w:cs="Times New Roman"/>
          <w:spacing w:val="-5"/>
        </w:rPr>
        <w:t xml:space="preserve">: </w:t>
      </w:r>
      <w:r w:rsidR="00671AAE" w:rsidRPr="00C239C9">
        <w:rPr>
          <w:rFonts w:ascii="Times New Roman" w:hAnsi="Times New Roman" w:cs="Times New Roman"/>
          <w:spacing w:val="-5"/>
        </w:rPr>
        <w:t>У</w:t>
      </w:r>
      <w:r w:rsidRPr="00C239C9">
        <w:rPr>
          <w:rFonts w:ascii="Times New Roman" w:hAnsi="Times New Roman" w:cs="Times New Roman"/>
        </w:rPr>
        <w:t xml:space="preserve">полномоченные научно-исследовательские институты </w:t>
      </w:r>
      <w:proofErr w:type="spellStart"/>
      <w:r w:rsidR="001D7644" w:rsidRPr="00C239C9">
        <w:rPr>
          <w:rFonts w:ascii="Times New Roman" w:hAnsi="Times New Roman" w:cs="Times New Roman"/>
        </w:rPr>
        <w:t>Росстандарта</w:t>
      </w:r>
      <w:proofErr w:type="spellEnd"/>
      <w:r w:rsidR="001D7644" w:rsidRPr="00C239C9">
        <w:rPr>
          <w:rFonts w:ascii="Times New Roman" w:hAnsi="Times New Roman" w:cs="Times New Roman"/>
        </w:rPr>
        <w:t xml:space="preserve"> </w:t>
      </w:r>
      <w:r w:rsidRPr="00C239C9">
        <w:rPr>
          <w:rFonts w:ascii="Times New Roman" w:hAnsi="Times New Roman" w:cs="Times New Roman"/>
        </w:rPr>
        <w:t>по стандартизации</w:t>
      </w:r>
      <w:r w:rsidR="00572CAB" w:rsidRPr="00C239C9">
        <w:rPr>
          <w:rFonts w:ascii="Times New Roman" w:hAnsi="Times New Roman" w:cs="Times New Roman"/>
        </w:rPr>
        <w:t xml:space="preserve">, </w:t>
      </w:r>
      <w:r w:rsidRPr="00C239C9">
        <w:rPr>
          <w:rFonts w:ascii="Times New Roman" w:hAnsi="Times New Roman" w:cs="Times New Roman"/>
        </w:rPr>
        <w:t>редактированию</w:t>
      </w:r>
      <w:r w:rsidR="005A3EA9" w:rsidRPr="00C239C9">
        <w:rPr>
          <w:rFonts w:ascii="Times New Roman" w:hAnsi="Times New Roman" w:cs="Times New Roman"/>
        </w:rPr>
        <w:t xml:space="preserve"> </w:t>
      </w:r>
      <w:r w:rsidR="00256E31" w:rsidRPr="00C239C9">
        <w:rPr>
          <w:rFonts w:ascii="Times New Roman" w:hAnsi="Times New Roman" w:cs="Times New Roman"/>
        </w:rPr>
        <w:t>(</w:t>
      </w:r>
      <w:proofErr w:type="spellStart"/>
      <w:r w:rsidR="00256E31" w:rsidRPr="00C239C9">
        <w:rPr>
          <w:rFonts w:ascii="Times New Roman" w:hAnsi="Times New Roman" w:cs="Times New Roman"/>
        </w:rPr>
        <w:t>нормоконтролю</w:t>
      </w:r>
      <w:proofErr w:type="spellEnd"/>
      <w:r w:rsidR="00256E31" w:rsidRPr="00C239C9">
        <w:rPr>
          <w:rFonts w:ascii="Times New Roman" w:hAnsi="Times New Roman" w:cs="Times New Roman"/>
        </w:rPr>
        <w:t xml:space="preserve">) </w:t>
      </w:r>
      <w:r w:rsidR="001D7644" w:rsidRPr="00C239C9">
        <w:rPr>
          <w:rFonts w:ascii="Times New Roman" w:hAnsi="Times New Roman" w:cs="Times New Roman"/>
        </w:rPr>
        <w:t>и опубликованию документов по стандартизации</w:t>
      </w:r>
      <w:r w:rsidRPr="00C239C9">
        <w:rPr>
          <w:rFonts w:ascii="Times New Roman" w:hAnsi="Times New Roman" w:cs="Times New Roman"/>
        </w:rPr>
        <w:t xml:space="preserve">; </w:t>
      </w:r>
    </w:p>
    <w:p w14:paraId="264A1929" w14:textId="4931B59A" w:rsidR="00DC6FA9" w:rsidRPr="00C239C9" w:rsidRDefault="0080555A" w:rsidP="00DC6F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b/>
          <w:color w:val="000000"/>
        </w:rPr>
        <w:t>Р</w:t>
      </w:r>
      <w:r w:rsidR="00DC6FA9" w:rsidRPr="00C239C9">
        <w:rPr>
          <w:rFonts w:ascii="Times New Roman" w:hAnsi="Times New Roman" w:cs="Times New Roman"/>
          <w:b/>
          <w:color w:val="000000"/>
        </w:rPr>
        <w:t>азработчик</w:t>
      </w:r>
      <w:r w:rsidR="005A3EA9" w:rsidRPr="00C239C9">
        <w:rPr>
          <w:rFonts w:ascii="Times New Roman" w:hAnsi="Times New Roman" w:cs="Times New Roman"/>
          <w:b/>
          <w:color w:val="000000"/>
        </w:rPr>
        <w:t xml:space="preserve"> стандарта</w:t>
      </w:r>
      <w:r w:rsidR="00042E19" w:rsidRPr="00C239C9">
        <w:rPr>
          <w:rFonts w:ascii="Times New Roman" w:hAnsi="Times New Roman" w:cs="Times New Roman"/>
          <w:b/>
          <w:color w:val="000000"/>
        </w:rPr>
        <w:t xml:space="preserve"> (Разработчик)</w:t>
      </w:r>
      <w:r w:rsidR="00DC6FA9" w:rsidRPr="00C239C9">
        <w:rPr>
          <w:rFonts w:ascii="Times New Roman" w:hAnsi="Times New Roman" w:cs="Times New Roman"/>
          <w:b/>
          <w:color w:val="000000"/>
        </w:rPr>
        <w:t xml:space="preserve">: </w:t>
      </w:r>
      <w:r w:rsidR="00671AAE" w:rsidRPr="00C239C9">
        <w:rPr>
          <w:rFonts w:ascii="Times New Roman" w:hAnsi="Times New Roman" w:cs="Times New Roman"/>
          <w:color w:val="000000"/>
        </w:rPr>
        <w:t>Юр</w:t>
      </w:r>
      <w:r w:rsidR="00DC6FA9" w:rsidRPr="00C239C9">
        <w:rPr>
          <w:rFonts w:ascii="Times New Roman" w:hAnsi="Times New Roman" w:cs="Times New Roman"/>
          <w:color w:val="000000"/>
        </w:rPr>
        <w:t>идическое лицо, разрабатывающ</w:t>
      </w:r>
      <w:r w:rsidR="002F5702" w:rsidRPr="00C239C9">
        <w:rPr>
          <w:rFonts w:ascii="Times New Roman" w:hAnsi="Times New Roman" w:cs="Times New Roman"/>
          <w:color w:val="000000"/>
        </w:rPr>
        <w:t xml:space="preserve">ее </w:t>
      </w:r>
      <w:r w:rsidR="00DC6FA9" w:rsidRPr="00C239C9">
        <w:rPr>
          <w:rFonts w:ascii="Times New Roman" w:hAnsi="Times New Roman" w:cs="Times New Roman"/>
        </w:rPr>
        <w:t>проект  национальн</w:t>
      </w:r>
      <w:r w:rsidR="00A33F12">
        <w:rPr>
          <w:rFonts w:ascii="Times New Roman" w:hAnsi="Times New Roman" w:cs="Times New Roman"/>
        </w:rPr>
        <w:t>ого</w:t>
      </w:r>
      <w:r w:rsidR="00DC6FA9" w:rsidRPr="00C239C9">
        <w:rPr>
          <w:rFonts w:ascii="Times New Roman" w:hAnsi="Times New Roman" w:cs="Times New Roman"/>
        </w:rPr>
        <w:t xml:space="preserve"> и (или) межгосударственн</w:t>
      </w:r>
      <w:r w:rsidR="00A33F12">
        <w:rPr>
          <w:rFonts w:ascii="Times New Roman" w:hAnsi="Times New Roman" w:cs="Times New Roman"/>
        </w:rPr>
        <w:t>ого</w:t>
      </w:r>
      <w:r w:rsidR="00DC6FA9" w:rsidRPr="00C239C9">
        <w:rPr>
          <w:rFonts w:ascii="Times New Roman" w:hAnsi="Times New Roman" w:cs="Times New Roman"/>
        </w:rPr>
        <w:t xml:space="preserve"> стандарт</w:t>
      </w:r>
      <w:r w:rsidR="00A33F12">
        <w:rPr>
          <w:rFonts w:ascii="Times New Roman" w:hAnsi="Times New Roman" w:cs="Times New Roman"/>
        </w:rPr>
        <w:t>а</w:t>
      </w:r>
      <w:r w:rsidR="00DC6FA9" w:rsidRPr="00C239C9">
        <w:rPr>
          <w:rFonts w:ascii="Times New Roman" w:hAnsi="Times New Roman" w:cs="Times New Roman"/>
        </w:rPr>
        <w:t>, относящ</w:t>
      </w:r>
      <w:r w:rsidR="00A33F12">
        <w:rPr>
          <w:rFonts w:ascii="Times New Roman" w:hAnsi="Times New Roman" w:cs="Times New Roman"/>
        </w:rPr>
        <w:t>его</w:t>
      </w:r>
      <w:r w:rsidR="00DC6FA9" w:rsidRPr="00C239C9">
        <w:rPr>
          <w:rFonts w:ascii="Times New Roman" w:hAnsi="Times New Roman" w:cs="Times New Roman"/>
        </w:rPr>
        <w:t xml:space="preserve">ся к </w:t>
      </w:r>
      <w:r w:rsidR="00910BDA" w:rsidRPr="00C239C9">
        <w:rPr>
          <w:rFonts w:ascii="Times New Roman" w:hAnsi="Times New Roman" w:cs="Times New Roman"/>
        </w:rPr>
        <w:t xml:space="preserve">области деятельности </w:t>
      </w:r>
      <w:r w:rsidR="00DC6FA9" w:rsidRPr="00C239C9">
        <w:rPr>
          <w:rFonts w:ascii="Times New Roman" w:hAnsi="Times New Roman" w:cs="Times New Roman"/>
        </w:rPr>
        <w:t>Т</w:t>
      </w:r>
      <w:r w:rsidR="00671AAE" w:rsidRPr="00C239C9">
        <w:rPr>
          <w:rFonts w:ascii="Times New Roman" w:hAnsi="Times New Roman" w:cs="Times New Roman"/>
        </w:rPr>
        <w:t>К</w:t>
      </w:r>
      <w:r w:rsidR="00DC6FA9" w:rsidRPr="00C239C9">
        <w:rPr>
          <w:rFonts w:ascii="Times New Roman" w:hAnsi="Times New Roman" w:cs="Times New Roman"/>
        </w:rPr>
        <w:t xml:space="preserve"> 23; </w:t>
      </w:r>
    </w:p>
    <w:p w14:paraId="2078D7F3" w14:textId="6315367A" w:rsidR="000135E8" w:rsidRPr="00C239C9" w:rsidRDefault="000135E8" w:rsidP="000135E8">
      <w:pPr>
        <w:tabs>
          <w:tab w:val="left" w:pos="1134"/>
        </w:tabs>
        <w:ind w:firstLine="737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  <w:b/>
        </w:rPr>
        <w:t>принцип «одного окна»:</w:t>
      </w:r>
      <w:r w:rsidRPr="00C239C9">
        <w:rPr>
          <w:rFonts w:ascii="Times New Roman" w:hAnsi="Times New Roman" w:cs="Times New Roman"/>
        </w:rPr>
        <w:t xml:space="preserve"> Предоставление уполномоченным </w:t>
      </w:r>
      <w:r w:rsidR="002F5702" w:rsidRPr="00C239C9">
        <w:rPr>
          <w:rFonts w:ascii="Times New Roman" w:hAnsi="Times New Roman" w:cs="Times New Roman"/>
        </w:rPr>
        <w:t xml:space="preserve">НИИ </w:t>
      </w:r>
      <w:r w:rsidRPr="00C239C9">
        <w:rPr>
          <w:rFonts w:ascii="Times New Roman" w:hAnsi="Times New Roman" w:cs="Times New Roman"/>
        </w:rPr>
        <w:t xml:space="preserve"> </w:t>
      </w:r>
      <w:proofErr w:type="spellStart"/>
      <w:r w:rsidRPr="00C239C9">
        <w:rPr>
          <w:rFonts w:ascii="Times New Roman" w:hAnsi="Times New Roman" w:cs="Times New Roman"/>
        </w:rPr>
        <w:t>Росстандарта</w:t>
      </w:r>
      <w:proofErr w:type="spellEnd"/>
      <w:r w:rsidRPr="00C239C9">
        <w:rPr>
          <w:rFonts w:ascii="Times New Roman" w:hAnsi="Times New Roman" w:cs="Times New Roman"/>
        </w:rPr>
        <w:t xml:space="preserve"> услуги по  подготовке разработанных в соответствии с </w:t>
      </w:r>
      <w:r w:rsidR="002F5702" w:rsidRPr="00C239C9">
        <w:rPr>
          <w:rFonts w:ascii="Times New Roman" w:hAnsi="Times New Roman" w:cs="Times New Roman"/>
        </w:rPr>
        <w:t xml:space="preserve">областью деятельности </w:t>
      </w:r>
      <w:r w:rsidRPr="00C239C9">
        <w:rPr>
          <w:rFonts w:ascii="Times New Roman" w:hAnsi="Times New Roman" w:cs="Times New Roman"/>
        </w:rPr>
        <w:t>ТК 23 проектов национальных</w:t>
      </w:r>
      <w:r w:rsidR="002F5702" w:rsidRPr="00C239C9">
        <w:rPr>
          <w:rFonts w:ascii="Times New Roman" w:hAnsi="Times New Roman" w:cs="Times New Roman"/>
        </w:rPr>
        <w:t xml:space="preserve"> и </w:t>
      </w:r>
      <w:r w:rsidRPr="00C239C9">
        <w:rPr>
          <w:rFonts w:ascii="Times New Roman" w:hAnsi="Times New Roman" w:cs="Times New Roman"/>
        </w:rPr>
        <w:t>межгосударственных стандартов к утверждению</w:t>
      </w:r>
      <w:r w:rsidR="002F5702" w:rsidRPr="00C239C9">
        <w:rPr>
          <w:rFonts w:ascii="Times New Roman" w:hAnsi="Times New Roman" w:cs="Times New Roman"/>
        </w:rPr>
        <w:t xml:space="preserve"> (</w:t>
      </w:r>
      <w:r w:rsidRPr="00C239C9">
        <w:rPr>
          <w:rFonts w:ascii="Times New Roman" w:hAnsi="Times New Roman" w:cs="Times New Roman"/>
        </w:rPr>
        <w:t>принятию</w:t>
      </w:r>
      <w:r w:rsidR="002F5702" w:rsidRPr="00C239C9">
        <w:rPr>
          <w:rFonts w:ascii="Times New Roman" w:hAnsi="Times New Roman" w:cs="Times New Roman"/>
        </w:rPr>
        <w:t>)</w:t>
      </w:r>
      <w:r w:rsidRPr="00C239C9">
        <w:rPr>
          <w:rFonts w:ascii="Times New Roman" w:hAnsi="Times New Roman" w:cs="Times New Roman"/>
        </w:rPr>
        <w:t xml:space="preserve"> </w:t>
      </w:r>
      <w:r w:rsidR="002F5702" w:rsidRPr="00C239C9">
        <w:rPr>
          <w:rFonts w:ascii="Times New Roman" w:hAnsi="Times New Roman" w:cs="Times New Roman"/>
        </w:rPr>
        <w:t>и регистрации</w:t>
      </w:r>
      <w:r w:rsidRPr="00C239C9">
        <w:rPr>
          <w:rFonts w:ascii="Times New Roman" w:hAnsi="Times New Roman" w:cs="Times New Roman"/>
        </w:rPr>
        <w:t xml:space="preserve"> в порядке, предусмотренном </w:t>
      </w:r>
      <w:r w:rsidR="008C7CB4" w:rsidRPr="00C239C9">
        <w:rPr>
          <w:rFonts w:ascii="Times New Roman" w:hAnsi="Times New Roman" w:cs="Times New Roman"/>
          <w:color w:val="000000" w:themeColor="text1"/>
        </w:rPr>
        <w:t xml:space="preserve">Федеральными законами [1,2], </w:t>
      </w:r>
      <w:r w:rsidRPr="00C239C9">
        <w:rPr>
          <w:rFonts w:ascii="Times New Roman" w:hAnsi="Times New Roman" w:cs="Times New Roman"/>
          <w:color w:val="000000" w:themeColor="text1"/>
        </w:rPr>
        <w:t xml:space="preserve">основополагающими стандартами, правилами и </w:t>
      </w:r>
      <w:r w:rsidRPr="00C239C9">
        <w:rPr>
          <w:rFonts w:ascii="Times New Roman" w:hAnsi="Times New Roman" w:cs="Times New Roman"/>
        </w:rPr>
        <w:t>рекомендациями по стандартизации</w:t>
      </w:r>
      <w:r w:rsidR="00D61B10" w:rsidRPr="00C239C9">
        <w:rPr>
          <w:rFonts w:ascii="Times New Roman" w:hAnsi="Times New Roman" w:cs="Times New Roman"/>
        </w:rPr>
        <w:t xml:space="preserve">; </w:t>
      </w:r>
      <w:r w:rsidRPr="00C239C9">
        <w:rPr>
          <w:rFonts w:ascii="Times New Roman" w:hAnsi="Times New Roman" w:cs="Times New Roman"/>
        </w:rPr>
        <w:t xml:space="preserve"> </w:t>
      </w:r>
    </w:p>
    <w:p w14:paraId="0BE7F2A0" w14:textId="6710679F" w:rsidR="0057309C" w:rsidRPr="00C239C9" w:rsidRDefault="0057309C" w:rsidP="00616E9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b/>
          <w:color w:val="000000"/>
        </w:rPr>
        <w:t>ВНИИНМАШ</w:t>
      </w:r>
      <w:r w:rsidR="00616E96">
        <w:rPr>
          <w:rFonts w:ascii="Times New Roman" w:hAnsi="Times New Roman" w:cs="Times New Roman"/>
          <w:b/>
          <w:color w:val="000000"/>
        </w:rPr>
        <w:t xml:space="preserve"> (</w:t>
      </w:r>
      <w:r w:rsidR="00616E96" w:rsidRPr="00B714FB">
        <w:t>Всероссийский научно-исследовательский институт стандартизации и сертификации в машиностроении</w:t>
      </w:r>
      <w:r w:rsidR="00616E96">
        <w:rPr>
          <w:rFonts w:ascii="Times New Roman" w:hAnsi="Times New Roman" w:cs="Times New Roman"/>
          <w:b/>
          <w:color w:val="000000"/>
        </w:rPr>
        <w:t>)</w:t>
      </w:r>
      <w:r w:rsidRPr="00C239C9">
        <w:rPr>
          <w:rFonts w:ascii="Times New Roman" w:hAnsi="Times New Roman" w:cs="Times New Roman"/>
          <w:b/>
          <w:color w:val="000000"/>
        </w:rPr>
        <w:t>:</w:t>
      </w:r>
      <w:r w:rsidRPr="00C239C9">
        <w:rPr>
          <w:rFonts w:ascii="Times New Roman" w:hAnsi="Times New Roman" w:cs="Times New Roman"/>
          <w:color w:val="000000"/>
        </w:rPr>
        <w:t xml:space="preserve"> </w:t>
      </w:r>
      <w:r w:rsidR="000135E8" w:rsidRPr="00C239C9">
        <w:rPr>
          <w:rFonts w:ascii="Times New Roman" w:hAnsi="Times New Roman" w:cs="Times New Roman"/>
          <w:color w:val="000000"/>
        </w:rPr>
        <w:t>У</w:t>
      </w:r>
      <w:r w:rsidR="000135E8" w:rsidRPr="00C239C9">
        <w:rPr>
          <w:rFonts w:ascii="Times New Roman" w:hAnsi="Times New Roman" w:cs="Times New Roman"/>
        </w:rPr>
        <w:t xml:space="preserve">полномоченный </w:t>
      </w:r>
      <w:r w:rsidR="00356CB7" w:rsidRPr="00C239C9">
        <w:rPr>
          <w:rFonts w:ascii="Times New Roman" w:hAnsi="Times New Roman" w:cs="Times New Roman"/>
        </w:rPr>
        <w:t xml:space="preserve">НИИ </w:t>
      </w:r>
      <w:proofErr w:type="spellStart"/>
      <w:r w:rsidR="000135E8" w:rsidRPr="00C239C9">
        <w:rPr>
          <w:rFonts w:ascii="Times New Roman" w:hAnsi="Times New Roman" w:cs="Times New Roman"/>
        </w:rPr>
        <w:t>Росстандарта</w:t>
      </w:r>
      <w:proofErr w:type="spellEnd"/>
      <w:r w:rsidR="00DC6FA9" w:rsidRPr="00C239C9">
        <w:rPr>
          <w:rFonts w:ascii="Times New Roman" w:hAnsi="Times New Roman" w:cs="Times New Roman"/>
        </w:rPr>
        <w:t xml:space="preserve">, предоставляющий </w:t>
      </w:r>
      <w:r w:rsidR="00CA0C87" w:rsidRPr="00C239C9">
        <w:rPr>
          <w:rFonts w:ascii="Times New Roman" w:hAnsi="Times New Roman" w:cs="Times New Roman"/>
        </w:rPr>
        <w:t xml:space="preserve">в соответствии с Решением Управляющего комитета  ТК 23 (п. 4) </w:t>
      </w:r>
      <w:r w:rsidR="00DC6FA9" w:rsidRPr="00C239C9">
        <w:rPr>
          <w:rFonts w:ascii="Times New Roman" w:hAnsi="Times New Roman" w:cs="Times New Roman"/>
        </w:rPr>
        <w:t xml:space="preserve">услуги </w:t>
      </w:r>
      <w:r w:rsidR="002F5702" w:rsidRPr="00C239C9">
        <w:rPr>
          <w:rFonts w:ascii="Times New Roman" w:hAnsi="Times New Roman" w:cs="Times New Roman"/>
        </w:rPr>
        <w:t xml:space="preserve">с соблюдением принципа </w:t>
      </w:r>
      <w:r w:rsidR="00042E19" w:rsidRPr="00C239C9">
        <w:rPr>
          <w:rFonts w:ascii="Times New Roman" w:hAnsi="Times New Roman" w:cs="Times New Roman"/>
        </w:rPr>
        <w:t>«одно</w:t>
      </w:r>
      <w:r w:rsidR="002F5702" w:rsidRPr="00C239C9">
        <w:rPr>
          <w:rFonts w:ascii="Times New Roman" w:hAnsi="Times New Roman" w:cs="Times New Roman"/>
        </w:rPr>
        <w:t xml:space="preserve">го </w:t>
      </w:r>
      <w:r w:rsidR="00042E19" w:rsidRPr="00C239C9">
        <w:rPr>
          <w:rFonts w:ascii="Times New Roman" w:hAnsi="Times New Roman" w:cs="Times New Roman"/>
        </w:rPr>
        <w:t>окн</w:t>
      </w:r>
      <w:r w:rsidR="002F5702" w:rsidRPr="00C239C9">
        <w:rPr>
          <w:rFonts w:ascii="Times New Roman" w:hAnsi="Times New Roman" w:cs="Times New Roman"/>
        </w:rPr>
        <w:t>а</w:t>
      </w:r>
      <w:r w:rsidR="00042E19" w:rsidRPr="00C239C9">
        <w:rPr>
          <w:rFonts w:ascii="Times New Roman" w:hAnsi="Times New Roman" w:cs="Times New Roman"/>
        </w:rPr>
        <w:t>»</w:t>
      </w:r>
      <w:r w:rsidR="00671AAE" w:rsidRPr="00C239C9">
        <w:rPr>
          <w:rFonts w:ascii="Times New Roman" w:hAnsi="Times New Roman" w:cs="Times New Roman"/>
        </w:rPr>
        <w:t>;</w:t>
      </w:r>
      <w:r w:rsidR="000135E8" w:rsidRPr="00C239C9">
        <w:rPr>
          <w:rFonts w:ascii="Times New Roman" w:hAnsi="Times New Roman" w:cs="Times New Roman"/>
        </w:rPr>
        <w:t xml:space="preserve"> </w:t>
      </w:r>
    </w:p>
    <w:p w14:paraId="5CD9EEEC" w14:textId="77777777" w:rsidR="0057309C" w:rsidRPr="00C239C9" w:rsidRDefault="0057309C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b/>
          <w:color w:val="000000"/>
        </w:rPr>
        <w:t xml:space="preserve">АИС МГС: </w:t>
      </w:r>
      <w:r w:rsidRPr="00C239C9">
        <w:rPr>
          <w:rFonts w:ascii="Times New Roman" w:hAnsi="Times New Roman" w:cs="Times New Roman"/>
          <w:color w:val="000000"/>
        </w:rPr>
        <w:t>Интегрированная автоматизированная информационная система Межгосударственного совета по стандартизации, метрологии и сертификации.</w:t>
      </w:r>
    </w:p>
    <w:p w14:paraId="057BD31E" w14:textId="77777777" w:rsidR="00D7469F" w:rsidRPr="00C239C9" w:rsidRDefault="00D7469F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FAFCC5F" w14:textId="299D22EE" w:rsidR="0057309C" w:rsidRPr="00BD4709" w:rsidRDefault="00BD4709" w:rsidP="00BD4709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18" w:name="_Toc381953856"/>
      <w:bookmarkStart w:id="19" w:name="_Toc425951226"/>
      <w:bookmarkStart w:id="20" w:name="_Toc426623261"/>
      <w:bookmarkStart w:id="21" w:name="_Toc426623337"/>
      <w:bookmarkStart w:id="22" w:name="_Toc429129110"/>
      <w:r w:rsidRPr="00BD4709">
        <w:rPr>
          <w:rFonts w:ascii="Times New Roman" w:hAnsi="Times New Roman" w:cs="Times New Roman"/>
          <w:sz w:val="24"/>
          <w:szCs w:val="24"/>
        </w:rPr>
        <w:t xml:space="preserve">4 </w:t>
      </w:r>
      <w:r w:rsidR="0057309C" w:rsidRPr="00BD4709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8"/>
      <w:bookmarkEnd w:id="19"/>
      <w:bookmarkEnd w:id="20"/>
      <w:bookmarkEnd w:id="21"/>
      <w:bookmarkEnd w:id="22"/>
    </w:p>
    <w:p w14:paraId="06401CED" w14:textId="77777777" w:rsidR="0057309C" w:rsidRPr="00C239C9" w:rsidRDefault="0057309C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51DC475" w14:textId="36F03984" w:rsidR="005A3EA9" w:rsidRPr="00C239C9" w:rsidRDefault="00BD4709" w:rsidP="005A3EA9">
      <w:pPr>
        <w:pStyle w:val="FORMATTEXT"/>
        <w:tabs>
          <w:tab w:val="left" w:pos="993"/>
        </w:tabs>
        <w:ind w:firstLine="709"/>
        <w:jc w:val="both"/>
      </w:pPr>
      <w:r>
        <w:t>4.1</w:t>
      </w:r>
      <w:r w:rsidR="0057309C" w:rsidRPr="00C239C9">
        <w:t xml:space="preserve"> Настоящее Положение </w:t>
      </w:r>
      <w:r w:rsidR="005A3EA9" w:rsidRPr="00C239C9">
        <w:t xml:space="preserve">устанавливает порядок взаимодействия </w:t>
      </w:r>
      <w:r w:rsidR="001D7644" w:rsidRPr="00C239C9">
        <w:t>Р</w:t>
      </w:r>
      <w:r w:rsidR="005A3EA9" w:rsidRPr="00C239C9">
        <w:t>азработчиков, секретариата ТК 23</w:t>
      </w:r>
      <w:r w:rsidR="00BE70A8" w:rsidRPr="00C239C9">
        <w:t xml:space="preserve">, </w:t>
      </w:r>
      <w:proofErr w:type="spellStart"/>
      <w:r w:rsidR="00BE70A8" w:rsidRPr="00C239C9">
        <w:t>Росстандарта</w:t>
      </w:r>
      <w:proofErr w:type="spellEnd"/>
      <w:r w:rsidR="00BE70A8" w:rsidRPr="00C239C9">
        <w:t xml:space="preserve"> </w:t>
      </w:r>
      <w:r w:rsidR="005A3EA9" w:rsidRPr="00C239C9">
        <w:t xml:space="preserve">и  уполномоченных НИИ </w:t>
      </w:r>
      <w:proofErr w:type="spellStart"/>
      <w:r w:rsidR="005A3EA9" w:rsidRPr="00C239C9">
        <w:t>Росстандарта</w:t>
      </w:r>
      <w:proofErr w:type="spellEnd"/>
      <w:r w:rsidR="005A3EA9" w:rsidRPr="00C239C9">
        <w:t xml:space="preserve"> при разработке проектов национальных и (или) межгосударственных стандартов</w:t>
      </w:r>
      <w:r w:rsidR="009427BF" w:rsidRPr="00C239C9">
        <w:t xml:space="preserve">. </w:t>
      </w:r>
    </w:p>
    <w:p w14:paraId="32E6F0DA" w14:textId="77777777" w:rsidR="008828B5" w:rsidRPr="008828B5" w:rsidRDefault="008828B5" w:rsidP="008828B5">
      <w:pPr>
        <w:pStyle w:val="FORMATTEXT"/>
        <w:tabs>
          <w:tab w:val="left" w:pos="993"/>
        </w:tabs>
        <w:ind w:firstLine="709"/>
        <w:jc w:val="both"/>
        <w:rPr>
          <w:color w:val="000000" w:themeColor="text1"/>
        </w:rPr>
      </w:pPr>
      <w:r w:rsidRPr="008828B5">
        <w:rPr>
          <w:color w:val="000000" w:themeColor="text1"/>
        </w:rPr>
        <w:t xml:space="preserve">4.2 Взаимодействие организаций, указанных в п. 4.1, осуществляется на следующих этапах разработки проектов национальных и (или) межгосударственных стандартов: </w:t>
      </w:r>
    </w:p>
    <w:p w14:paraId="60B2B123" w14:textId="77777777" w:rsidR="008828B5" w:rsidRPr="008828B5" w:rsidRDefault="008828B5" w:rsidP="008828B5">
      <w:pPr>
        <w:tabs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828B5">
        <w:rPr>
          <w:rFonts w:ascii="Times New Roman" w:eastAsia="Times New Roman" w:hAnsi="Times New Roman" w:cs="Times New Roman"/>
          <w:color w:val="000000" w:themeColor="text1"/>
        </w:rPr>
        <w:t>а) разработки окончательных редакций проектов национальных и (или) межгосударственных стандартов;</w:t>
      </w:r>
    </w:p>
    <w:p w14:paraId="424272AB" w14:textId="77777777" w:rsidR="008828B5" w:rsidRPr="008828B5" w:rsidRDefault="008828B5" w:rsidP="008828B5">
      <w:pPr>
        <w:pStyle w:val="FORMATTEXT"/>
        <w:tabs>
          <w:tab w:val="left" w:pos="993"/>
        </w:tabs>
        <w:ind w:firstLine="709"/>
        <w:jc w:val="both"/>
        <w:rPr>
          <w:color w:val="000000" w:themeColor="text1"/>
        </w:rPr>
      </w:pPr>
      <w:r w:rsidRPr="008828B5">
        <w:rPr>
          <w:color w:val="000000" w:themeColor="text1"/>
        </w:rPr>
        <w:t>в) подготовка к утверждению и регистрации национальных  стандартов, а также подготовка для принятия и введения в действие в Российской Федерации межгосударственных стандартов;</w:t>
      </w:r>
    </w:p>
    <w:p w14:paraId="0A35D3A1" w14:textId="77777777" w:rsidR="008828B5" w:rsidRPr="008828B5" w:rsidRDefault="008828B5" w:rsidP="008828B5">
      <w:pPr>
        <w:pStyle w:val="FORMATTEXT"/>
        <w:tabs>
          <w:tab w:val="left" w:pos="993"/>
        </w:tabs>
        <w:ind w:firstLine="709"/>
        <w:jc w:val="both"/>
        <w:rPr>
          <w:color w:val="000000" w:themeColor="text1"/>
        </w:rPr>
      </w:pPr>
      <w:r w:rsidRPr="008828B5">
        <w:rPr>
          <w:color w:val="000000" w:themeColor="text1"/>
        </w:rPr>
        <w:t xml:space="preserve">г) опубликование утвержденных национальных  стандартов и введенных в действие в Российской Федерации межгосударственных стандартов. </w:t>
      </w:r>
    </w:p>
    <w:p w14:paraId="25B0ED5E" w14:textId="12A31D67" w:rsidR="0057309C" w:rsidRPr="00896A4A" w:rsidRDefault="009427BF" w:rsidP="00100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>4.3</w:t>
      </w:r>
      <w:r w:rsidR="0057309C" w:rsidRPr="00C239C9">
        <w:rPr>
          <w:rFonts w:ascii="Times New Roman" w:hAnsi="Times New Roman" w:cs="Times New Roman"/>
          <w:color w:val="000000"/>
        </w:rPr>
        <w:t xml:space="preserve"> Состав</w:t>
      </w:r>
      <w:r w:rsidR="00782B60" w:rsidRPr="00C239C9">
        <w:rPr>
          <w:rFonts w:ascii="Times New Roman" w:hAnsi="Times New Roman" w:cs="Times New Roman"/>
          <w:color w:val="000000"/>
        </w:rPr>
        <w:t xml:space="preserve">, последовательность и сроки выполнения </w:t>
      </w:r>
      <w:r w:rsidR="0057309C" w:rsidRPr="00C239C9">
        <w:rPr>
          <w:rFonts w:ascii="Times New Roman" w:hAnsi="Times New Roman" w:cs="Times New Roman"/>
          <w:color w:val="000000"/>
        </w:rPr>
        <w:t>процедур</w:t>
      </w:r>
      <w:r w:rsidR="00782B60" w:rsidRPr="00C239C9">
        <w:rPr>
          <w:rFonts w:ascii="Times New Roman" w:hAnsi="Times New Roman" w:cs="Times New Roman"/>
          <w:color w:val="000000"/>
        </w:rPr>
        <w:t xml:space="preserve"> при выполнении работ, указанных в п. 4.2, </w:t>
      </w:r>
      <w:r w:rsidR="0057309C" w:rsidRPr="00C239C9">
        <w:rPr>
          <w:rFonts w:ascii="Times New Roman" w:hAnsi="Times New Roman" w:cs="Times New Roman"/>
          <w:color w:val="000000"/>
        </w:rPr>
        <w:t xml:space="preserve"> определя</w:t>
      </w:r>
      <w:r w:rsidR="00671AAE" w:rsidRPr="00C239C9">
        <w:rPr>
          <w:rFonts w:ascii="Times New Roman" w:hAnsi="Times New Roman" w:cs="Times New Roman"/>
          <w:color w:val="000000"/>
        </w:rPr>
        <w:t>ю</w:t>
      </w:r>
      <w:r w:rsidR="0057309C" w:rsidRPr="00C239C9">
        <w:rPr>
          <w:rFonts w:ascii="Times New Roman" w:hAnsi="Times New Roman" w:cs="Times New Roman"/>
          <w:color w:val="000000"/>
        </w:rPr>
        <w:t xml:space="preserve">тся требованиями </w:t>
      </w:r>
      <w:r w:rsidR="00E011A4" w:rsidRPr="00C239C9">
        <w:rPr>
          <w:rFonts w:ascii="Times New Roman" w:hAnsi="Times New Roman" w:cs="Times New Roman"/>
          <w:color w:val="000000"/>
        </w:rPr>
        <w:t xml:space="preserve">ГОСТ </w:t>
      </w:r>
      <w:proofErr w:type="gramStart"/>
      <w:r w:rsidR="00E011A4" w:rsidRPr="00C239C9">
        <w:rPr>
          <w:rFonts w:ascii="Times New Roman" w:hAnsi="Times New Roman" w:cs="Times New Roman"/>
          <w:color w:val="000000"/>
        </w:rPr>
        <w:t>Р</w:t>
      </w:r>
      <w:proofErr w:type="gramEnd"/>
      <w:r w:rsidR="00E011A4" w:rsidRPr="00C239C9">
        <w:rPr>
          <w:rFonts w:ascii="Times New Roman" w:hAnsi="Times New Roman" w:cs="Times New Roman"/>
          <w:color w:val="000000"/>
        </w:rPr>
        <w:t xml:space="preserve"> 1.2,</w:t>
      </w:r>
      <w:r w:rsidR="0057309C" w:rsidRPr="00C239C9">
        <w:rPr>
          <w:rFonts w:ascii="Times New Roman" w:hAnsi="Times New Roman" w:cs="Times New Roman"/>
          <w:color w:val="000000"/>
        </w:rPr>
        <w:t xml:space="preserve"> </w:t>
      </w:r>
      <w:r w:rsidR="00E011A4" w:rsidRPr="00C239C9">
        <w:rPr>
          <w:rFonts w:ascii="Times New Roman" w:hAnsi="Times New Roman" w:cs="Times New Roman"/>
          <w:color w:val="000000"/>
        </w:rPr>
        <w:t xml:space="preserve">ГОСТ Р 1.8, </w:t>
      </w:r>
      <w:r w:rsidR="0057309C" w:rsidRPr="00C239C9">
        <w:rPr>
          <w:rFonts w:ascii="Times New Roman" w:hAnsi="Times New Roman" w:cs="Times New Roman"/>
          <w:color w:val="000000"/>
        </w:rPr>
        <w:t xml:space="preserve">ГОСТ Р 1.5, ГОСТ Р 1.6, </w:t>
      </w:r>
      <w:r w:rsidR="00E011A4" w:rsidRPr="00C239C9">
        <w:rPr>
          <w:rFonts w:ascii="Times New Roman" w:hAnsi="Times New Roman" w:cs="Times New Roman"/>
          <w:color w:val="000000"/>
        </w:rPr>
        <w:t xml:space="preserve">ГОСТ 1.2, ГОСТ 1.5, </w:t>
      </w:r>
      <w:r w:rsidR="00E011A4" w:rsidRPr="00C239C9">
        <w:rPr>
          <w:rFonts w:ascii="Times New Roman" w:hAnsi="Times New Roman" w:cs="Times New Roman"/>
        </w:rPr>
        <w:t>Административным регламентом [3], правилами и рекомендациями по стандартизации [4, 5]</w:t>
      </w:r>
      <w:r w:rsidR="007840BD" w:rsidRPr="00C239C9">
        <w:rPr>
          <w:rFonts w:ascii="Times New Roman" w:hAnsi="Times New Roman" w:cs="Times New Roman"/>
          <w:color w:val="000000"/>
        </w:rPr>
        <w:t xml:space="preserve">,  а также </w:t>
      </w:r>
      <w:r w:rsidR="00782B60" w:rsidRPr="00C239C9">
        <w:rPr>
          <w:rFonts w:ascii="Times New Roman" w:hAnsi="Times New Roman" w:cs="Times New Roman"/>
          <w:color w:val="000000"/>
        </w:rPr>
        <w:t xml:space="preserve"> требованиями настоящего Положения. </w:t>
      </w:r>
    </w:p>
    <w:p w14:paraId="23DDF596" w14:textId="77777777" w:rsidR="00697F9D" w:rsidRPr="00896A4A" w:rsidRDefault="00697F9D" w:rsidP="00100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9326BED" w14:textId="152350B0" w:rsidR="00C05C04" w:rsidRPr="00697F9D" w:rsidRDefault="00C05C04" w:rsidP="00697F9D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23" w:name="_Toc425951227"/>
      <w:bookmarkStart w:id="24" w:name="_Toc426546055"/>
      <w:bookmarkStart w:id="25" w:name="_Toc426623262"/>
      <w:bookmarkStart w:id="26" w:name="_Toc426623338"/>
      <w:bookmarkStart w:id="27" w:name="_Toc429129111"/>
      <w:r w:rsidRPr="00697F9D">
        <w:rPr>
          <w:rFonts w:ascii="Times New Roman" w:hAnsi="Times New Roman" w:cs="Times New Roman"/>
          <w:sz w:val="24"/>
          <w:szCs w:val="24"/>
        </w:rPr>
        <w:t xml:space="preserve">5 </w:t>
      </w:r>
      <w:r w:rsidR="005C6319" w:rsidRPr="00697F9D">
        <w:rPr>
          <w:rFonts w:ascii="Times New Roman" w:hAnsi="Times New Roman" w:cs="Times New Roman"/>
          <w:sz w:val="24"/>
          <w:szCs w:val="24"/>
        </w:rPr>
        <w:t>Порядок рассмотрения проектов стандартов в</w:t>
      </w:r>
      <w:r w:rsidRPr="00697F9D">
        <w:rPr>
          <w:rFonts w:ascii="Times New Roman" w:hAnsi="Times New Roman" w:cs="Times New Roman"/>
          <w:sz w:val="24"/>
          <w:szCs w:val="24"/>
        </w:rPr>
        <w:t xml:space="preserve"> подкомитет</w:t>
      </w:r>
      <w:r w:rsidR="005C6319" w:rsidRPr="00697F9D">
        <w:rPr>
          <w:rFonts w:ascii="Times New Roman" w:hAnsi="Times New Roman" w:cs="Times New Roman"/>
          <w:sz w:val="24"/>
          <w:szCs w:val="24"/>
        </w:rPr>
        <w:t xml:space="preserve">ах и </w:t>
      </w:r>
      <w:r w:rsidRPr="00697F9D">
        <w:rPr>
          <w:rFonts w:ascii="Times New Roman" w:hAnsi="Times New Roman" w:cs="Times New Roman"/>
          <w:sz w:val="24"/>
          <w:szCs w:val="24"/>
        </w:rPr>
        <w:t>ТК 23</w:t>
      </w:r>
      <w:bookmarkEnd w:id="23"/>
      <w:bookmarkEnd w:id="24"/>
      <w:bookmarkEnd w:id="25"/>
      <w:bookmarkEnd w:id="26"/>
      <w:bookmarkEnd w:id="27"/>
    </w:p>
    <w:p w14:paraId="06DB3793" w14:textId="77777777" w:rsidR="00697F9D" w:rsidRPr="00697F9D" w:rsidRDefault="00697F9D" w:rsidP="00697F9D"/>
    <w:p w14:paraId="3E633226" w14:textId="285DF221" w:rsidR="00C05C04" w:rsidRPr="00C239C9" w:rsidRDefault="00100DED" w:rsidP="00100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 xml:space="preserve">5.1 </w:t>
      </w:r>
      <w:r w:rsidR="00C05C04" w:rsidRPr="00C239C9">
        <w:rPr>
          <w:rFonts w:ascii="Times New Roman" w:hAnsi="Times New Roman" w:cs="Times New Roman"/>
          <w:color w:val="000000"/>
        </w:rPr>
        <w:t>Рассмотрение проекта национального</w:t>
      </w:r>
      <w:r w:rsidR="00CA0E7C">
        <w:rPr>
          <w:rFonts w:ascii="Times New Roman" w:hAnsi="Times New Roman" w:cs="Times New Roman"/>
          <w:color w:val="000000"/>
        </w:rPr>
        <w:t>/межгосударственного</w:t>
      </w:r>
      <w:r w:rsidR="00C05C04" w:rsidRPr="00C239C9">
        <w:rPr>
          <w:rFonts w:ascii="Times New Roman" w:hAnsi="Times New Roman" w:cs="Times New Roman"/>
          <w:color w:val="000000"/>
        </w:rPr>
        <w:t xml:space="preserve"> стандарта в первой редакции проводится в подкомитетах ТК 23. Срок рассмотрения в соответствии с </w:t>
      </w:r>
      <w:r w:rsidR="005C6319" w:rsidRPr="00C239C9">
        <w:rPr>
          <w:rFonts w:ascii="Times New Roman" w:hAnsi="Times New Roman" w:cs="Times New Roman"/>
          <w:color w:val="000000"/>
        </w:rPr>
        <w:t xml:space="preserve">ГОСТ </w:t>
      </w:r>
      <w:proofErr w:type="gramStart"/>
      <w:r w:rsidR="005C6319" w:rsidRPr="00C239C9">
        <w:rPr>
          <w:rFonts w:ascii="Times New Roman" w:hAnsi="Times New Roman" w:cs="Times New Roman"/>
          <w:color w:val="000000"/>
        </w:rPr>
        <w:t>Р</w:t>
      </w:r>
      <w:proofErr w:type="gramEnd"/>
      <w:r w:rsidR="005C6319" w:rsidRPr="00C239C9">
        <w:rPr>
          <w:rFonts w:ascii="Times New Roman" w:hAnsi="Times New Roman" w:cs="Times New Roman"/>
          <w:color w:val="000000"/>
        </w:rPr>
        <w:t xml:space="preserve"> 1.2 и ГОСТ Р 1.8 </w:t>
      </w:r>
      <w:r w:rsidR="00C05C04" w:rsidRPr="00C239C9">
        <w:rPr>
          <w:rFonts w:ascii="Times New Roman" w:hAnsi="Times New Roman" w:cs="Times New Roman"/>
          <w:color w:val="000000"/>
        </w:rPr>
        <w:t>не менее 2-х месяцев с момента публикации уведомления о начале разработки и поступления проекта национального стандарта в подкомитет до опубликования уведомления о завершении публичного обсуждения.</w:t>
      </w:r>
    </w:p>
    <w:p w14:paraId="7E87A77B" w14:textId="76664DAF" w:rsidR="00C05C04" w:rsidRPr="00C239C9" w:rsidRDefault="00100DED" w:rsidP="00100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 xml:space="preserve">5.2 </w:t>
      </w:r>
      <w:r w:rsidR="00C05C04" w:rsidRPr="00C239C9">
        <w:rPr>
          <w:rFonts w:ascii="Times New Roman" w:hAnsi="Times New Roman" w:cs="Times New Roman"/>
          <w:color w:val="000000"/>
        </w:rPr>
        <w:t>Разработчик дорабатывает проект национального</w:t>
      </w:r>
      <w:r w:rsidR="00E55453">
        <w:rPr>
          <w:rFonts w:ascii="Times New Roman" w:hAnsi="Times New Roman" w:cs="Times New Roman"/>
          <w:color w:val="000000"/>
        </w:rPr>
        <w:t>/межгосударственного</w:t>
      </w:r>
      <w:r w:rsidR="00C05C04" w:rsidRPr="00C239C9">
        <w:rPr>
          <w:rFonts w:ascii="Times New Roman" w:hAnsi="Times New Roman" w:cs="Times New Roman"/>
          <w:color w:val="000000"/>
        </w:rPr>
        <w:t xml:space="preserve"> стандарта   с учетом принятых им замечаний и предложений, готовит сводку отзывов и предложений и направляет проект в секретариат ТК 23 или подкомитет для организации рассмотрения проекта в окончательной редакции. Срок подготовки проекта стандарта в окончательной редакции </w:t>
      </w:r>
      <w:r w:rsidR="00F223AE">
        <w:rPr>
          <w:rFonts w:ascii="Times New Roman" w:hAnsi="Times New Roman" w:cs="Times New Roman"/>
          <w:color w:val="000000"/>
        </w:rPr>
        <w:t xml:space="preserve">составляет </w:t>
      </w:r>
      <w:r w:rsidR="00C05C04" w:rsidRPr="00C239C9">
        <w:rPr>
          <w:rFonts w:ascii="Times New Roman" w:hAnsi="Times New Roman" w:cs="Times New Roman"/>
          <w:color w:val="000000"/>
        </w:rPr>
        <w:t>один месяц после опубликования уведомления о завершении публичного обсуждения.</w:t>
      </w:r>
    </w:p>
    <w:p w14:paraId="5F2FAF5D" w14:textId="57EC499E" w:rsidR="00100DED" w:rsidRPr="00C239C9" w:rsidRDefault="00100DED" w:rsidP="00100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 xml:space="preserve">5.3 </w:t>
      </w:r>
      <w:r w:rsidR="00C05C04" w:rsidRPr="00C239C9">
        <w:rPr>
          <w:rFonts w:ascii="Times New Roman" w:hAnsi="Times New Roman" w:cs="Times New Roman"/>
          <w:color w:val="000000"/>
        </w:rPr>
        <w:t xml:space="preserve">Разработчик направляет в секретариат ТК 23 или в подкомитет окончательную редакцию проекта национального стандарта (по п. 4.3.3 ГОСТ </w:t>
      </w:r>
      <w:proofErr w:type="gramStart"/>
      <w:r w:rsidR="00C05C04" w:rsidRPr="00C239C9">
        <w:rPr>
          <w:rFonts w:ascii="Times New Roman" w:hAnsi="Times New Roman" w:cs="Times New Roman"/>
          <w:color w:val="000000"/>
        </w:rPr>
        <w:t>Р</w:t>
      </w:r>
      <w:proofErr w:type="gramEnd"/>
      <w:r w:rsidR="00C05C04" w:rsidRPr="00C239C9">
        <w:rPr>
          <w:rFonts w:ascii="Times New Roman" w:hAnsi="Times New Roman" w:cs="Times New Roman"/>
          <w:color w:val="000000"/>
        </w:rPr>
        <w:t xml:space="preserve"> 1.2)</w:t>
      </w:r>
      <w:r w:rsidRPr="00C239C9">
        <w:rPr>
          <w:rFonts w:ascii="Times New Roman" w:hAnsi="Times New Roman" w:cs="Times New Roman"/>
          <w:color w:val="000000"/>
        </w:rPr>
        <w:t xml:space="preserve"> для организации научно-технической и правовой экспертизы и голосования членов ТК 23</w:t>
      </w:r>
      <w:r w:rsidR="00C05C04" w:rsidRPr="00C239C9">
        <w:rPr>
          <w:rFonts w:ascii="Times New Roman" w:hAnsi="Times New Roman" w:cs="Times New Roman"/>
          <w:color w:val="000000"/>
        </w:rPr>
        <w:t>.</w:t>
      </w:r>
      <w:r w:rsidRPr="00C239C9">
        <w:rPr>
          <w:rFonts w:ascii="Times New Roman" w:hAnsi="Times New Roman" w:cs="Times New Roman"/>
          <w:color w:val="000000"/>
        </w:rPr>
        <w:t xml:space="preserve"> Одновременно проект стандарта направляется во ВНИИНМАШ для проведения работ согласно предварительно заключенному договору об оказании услуг по подготовке стандарта к утверждению, регистрации и опубликованию.</w:t>
      </w:r>
    </w:p>
    <w:p w14:paraId="349BCF2A" w14:textId="19E05580" w:rsidR="00C05C04" w:rsidRPr="00C239C9" w:rsidRDefault="00C05C04" w:rsidP="005C6319">
      <w:pPr>
        <w:pStyle w:val="a3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239C9">
        <w:rPr>
          <w:rFonts w:ascii="Times New Roman" w:hAnsi="Times New Roman" w:cs="Times New Roman"/>
          <w:color w:val="000000"/>
        </w:rPr>
        <w:t xml:space="preserve">В соответствии с Федеральным законом [2] срок проведения экспертизы проекта национального стандарта в окончательной редакции до направления в </w:t>
      </w:r>
      <w:proofErr w:type="spellStart"/>
      <w:r w:rsidRPr="00C239C9">
        <w:rPr>
          <w:rFonts w:ascii="Times New Roman" w:hAnsi="Times New Roman" w:cs="Times New Roman"/>
          <w:color w:val="000000"/>
        </w:rPr>
        <w:t>Росстандарт</w:t>
      </w:r>
      <w:proofErr w:type="spellEnd"/>
      <w:r w:rsidRPr="00C239C9">
        <w:rPr>
          <w:rFonts w:ascii="Times New Roman" w:hAnsi="Times New Roman" w:cs="Times New Roman"/>
          <w:color w:val="000000"/>
        </w:rPr>
        <w:t xml:space="preserve"> составляет </w:t>
      </w:r>
      <w:r w:rsidR="005C6319" w:rsidRPr="00C239C9">
        <w:rPr>
          <w:rFonts w:ascii="Times New Roman" w:hAnsi="Times New Roman" w:cs="Times New Roman"/>
          <w:color w:val="000000"/>
        </w:rPr>
        <w:t>девяносто</w:t>
      </w:r>
      <w:r w:rsidRPr="00C239C9">
        <w:rPr>
          <w:rFonts w:ascii="Times New Roman" w:hAnsi="Times New Roman" w:cs="Times New Roman"/>
          <w:color w:val="000000"/>
        </w:rPr>
        <w:t xml:space="preserve"> дней. В течение этого срока проект национального стандарта в окончательной редакции рассматривается в подкомитете и ТК 23 в целом. </w:t>
      </w:r>
    </w:p>
    <w:p w14:paraId="5867595F" w14:textId="08C8E28A" w:rsidR="00C05C04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5.5 </w:t>
      </w:r>
      <w:r w:rsidR="00C05C04" w:rsidRPr="00C239C9">
        <w:rPr>
          <w:rFonts w:ascii="Times New Roman" w:hAnsi="Times New Roman" w:cs="Times New Roman"/>
        </w:rPr>
        <w:t xml:space="preserve">Рассмотрение в подкомитетах завершается голосованием экспертов подкомитета и подготовкой заключения подкомитета. Рассмотрение в подкомитете проекта национального стандарта не должно превышать </w:t>
      </w:r>
      <w:r w:rsidR="005C6319" w:rsidRPr="00C239C9">
        <w:rPr>
          <w:rFonts w:ascii="Times New Roman" w:hAnsi="Times New Roman" w:cs="Times New Roman"/>
        </w:rPr>
        <w:t>одного</w:t>
      </w:r>
      <w:r w:rsidR="00C05C04" w:rsidRPr="00C239C9">
        <w:rPr>
          <w:rFonts w:ascii="Times New Roman" w:hAnsi="Times New Roman" w:cs="Times New Roman"/>
        </w:rPr>
        <w:t xml:space="preserve"> месяца.</w:t>
      </w:r>
    </w:p>
    <w:p w14:paraId="39739762" w14:textId="22EFA865" w:rsidR="00C05C04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5.6 </w:t>
      </w:r>
      <w:r w:rsidR="00C05C04" w:rsidRPr="00C239C9">
        <w:rPr>
          <w:rFonts w:ascii="Times New Roman" w:hAnsi="Times New Roman" w:cs="Times New Roman"/>
        </w:rPr>
        <w:t xml:space="preserve">Голосование в ТК 23 проводится в течение одного месяца в соответствии с </w:t>
      </w:r>
      <w:r w:rsidR="00697F9D" w:rsidRPr="00697F9D">
        <w:rPr>
          <w:rFonts w:ascii="Times New Roman" w:hAnsi="Times New Roman" w:cs="Times New Roman"/>
        </w:rPr>
        <w:t xml:space="preserve">      </w:t>
      </w:r>
      <w:r w:rsidR="00C05C04" w:rsidRPr="00C239C9">
        <w:rPr>
          <w:rFonts w:ascii="Times New Roman" w:hAnsi="Times New Roman" w:cs="Times New Roman"/>
        </w:rPr>
        <w:t>п. 10.5 Положения о ТК 23.</w:t>
      </w:r>
    </w:p>
    <w:p w14:paraId="60D68374" w14:textId="7B4E086F" w:rsidR="00100DED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5.7 Согласительные процедуры, если требу</w:t>
      </w:r>
      <w:r w:rsidR="007C7B55">
        <w:rPr>
          <w:rFonts w:ascii="Times New Roman" w:hAnsi="Times New Roman" w:cs="Times New Roman"/>
        </w:rPr>
        <w:t>ю</w:t>
      </w:r>
      <w:r w:rsidRPr="00C239C9">
        <w:rPr>
          <w:rFonts w:ascii="Times New Roman" w:hAnsi="Times New Roman" w:cs="Times New Roman"/>
        </w:rPr>
        <w:t xml:space="preserve">тся, проводятся в течение </w:t>
      </w:r>
      <w:r w:rsidR="005C6319" w:rsidRPr="00C239C9">
        <w:rPr>
          <w:rFonts w:ascii="Times New Roman" w:hAnsi="Times New Roman" w:cs="Times New Roman"/>
        </w:rPr>
        <w:t>одного</w:t>
      </w:r>
      <w:r w:rsidRPr="00C239C9">
        <w:rPr>
          <w:rFonts w:ascii="Times New Roman" w:hAnsi="Times New Roman" w:cs="Times New Roman"/>
        </w:rPr>
        <w:t xml:space="preserve"> месяца после</w:t>
      </w:r>
      <w:r w:rsidR="007C7B55">
        <w:rPr>
          <w:rFonts w:ascii="Times New Roman" w:hAnsi="Times New Roman" w:cs="Times New Roman"/>
        </w:rPr>
        <w:t xml:space="preserve"> экспертизы в подкомитете и </w:t>
      </w:r>
      <w:r w:rsidRPr="00C239C9">
        <w:rPr>
          <w:rFonts w:ascii="Times New Roman" w:hAnsi="Times New Roman" w:cs="Times New Roman"/>
        </w:rPr>
        <w:t>завершения голосования членов ТК 23</w:t>
      </w:r>
      <w:r w:rsidR="007C7B55">
        <w:rPr>
          <w:rFonts w:ascii="Times New Roman" w:hAnsi="Times New Roman" w:cs="Times New Roman"/>
        </w:rPr>
        <w:t>, не увеличивая установленного срока по п. 5.4</w:t>
      </w:r>
      <w:r w:rsidRPr="00C239C9">
        <w:rPr>
          <w:rFonts w:ascii="Times New Roman" w:hAnsi="Times New Roman" w:cs="Times New Roman"/>
        </w:rPr>
        <w:t>.</w:t>
      </w:r>
    </w:p>
    <w:p w14:paraId="24A72C7A" w14:textId="00415D04" w:rsidR="00935A18" w:rsidRPr="00935A18" w:rsidRDefault="00935A18" w:rsidP="00100DE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 </w:t>
      </w:r>
      <w:r w:rsidRPr="00935A18">
        <w:rPr>
          <w:rFonts w:ascii="Times New Roman" w:hAnsi="Times New Roman" w:cs="Times New Roman"/>
        </w:rPr>
        <w:t xml:space="preserve">Функциональные заказчики работ по стандартизации учитывают требования Положения по срокам </w:t>
      </w:r>
      <w:r>
        <w:rPr>
          <w:rFonts w:ascii="Times New Roman" w:hAnsi="Times New Roman" w:cs="Times New Roman"/>
        </w:rPr>
        <w:t xml:space="preserve">рассмотрения и экспертизы проектов стандартов в ТК 23, а также </w:t>
      </w:r>
      <w:r w:rsidRPr="00935A18">
        <w:rPr>
          <w:rFonts w:ascii="Times New Roman" w:hAnsi="Times New Roman" w:cs="Times New Roman"/>
        </w:rPr>
        <w:t>выполнения услуг</w:t>
      </w:r>
      <w:r>
        <w:rPr>
          <w:rFonts w:ascii="Times New Roman" w:hAnsi="Times New Roman" w:cs="Times New Roman"/>
        </w:rPr>
        <w:t xml:space="preserve"> ВНИИНМАШ</w:t>
      </w:r>
      <w:r w:rsidRPr="00935A18">
        <w:rPr>
          <w:rFonts w:ascii="Times New Roman" w:hAnsi="Times New Roman" w:cs="Times New Roman"/>
        </w:rPr>
        <w:t>. Сроки выполнения работ (услуг), указанные в Положении, являются приоритетными по отношению к срокам, указанным в договоре на разработку проекта стандарта</w:t>
      </w:r>
      <w:r>
        <w:rPr>
          <w:rFonts w:ascii="Times New Roman" w:hAnsi="Times New Roman" w:cs="Times New Roman"/>
        </w:rPr>
        <w:t>.</w:t>
      </w:r>
    </w:p>
    <w:p w14:paraId="61ABDC61" w14:textId="77777777" w:rsidR="00C05C04" w:rsidRPr="00C239C9" w:rsidRDefault="00C05C04" w:rsidP="0057309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30ED7B4" w14:textId="6DBE2C7F" w:rsidR="00714259" w:rsidRPr="00697F9D" w:rsidRDefault="00100DED" w:rsidP="00697F9D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28" w:name="_Toc426623339"/>
      <w:bookmarkStart w:id="29" w:name="_Toc429129112"/>
      <w:r w:rsidRPr="00697F9D">
        <w:rPr>
          <w:rFonts w:ascii="Times New Roman" w:hAnsi="Times New Roman" w:cs="Times New Roman"/>
          <w:sz w:val="24"/>
          <w:szCs w:val="24"/>
        </w:rPr>
        <w:t xml:space="preserve">6 </w:t>
      </w:r>
      <w:r w:rsidR="00E353E6" w:rsidRPr="00697F9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82B60" w:rsidRPr="00697F9D">
        <w:rPr>
          <w:rFonts w:ascii="Times New Roman" w:hAnsi="Times New Roman" w:cs="Times New Roman"/>
          <w:sz w:val="24"/>
          <w:szCs w:val="24"/>
        </w:rPr>
        <w:t>редактировани</w:t>
      </w:r>
      <w:r w:rsidR="00E353E6" w:rsidRPr="00697F9D">
        <w:rPr>
          <w:rFonts w:ascii="Times New Roman" w:hAnsi="Times New Roman" w:cs="Times New Roman"/>
          <w:sz w:val="24"/>
          <w:szCs w:val="24"/>
        </w:rPr>
        <w:t xml:space="preserve">я </w:t>
      </w:r>
      <w:r w:rsidR="00256E31" w:rsidRPr="00697F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6E31" w:rsidRPr="00697F9D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="00256E31" w:rsidRPr="00697F9D">
        <w:rPr>
          <w:rFonts w:ascii="Times New Roman" w:hAnsi="Times New Roman" w:cs="Times New Roman"/>
          <w:sz w:val="24"/>
          <w:szCs w:val="24"/>
        </w:rPr>
        <w:t xml:space="preserve">) </w:t>
      </w:r>
      <w:r w:rsidR="00714259" w:rsidRPr="00697F9D">
        <w:rPr>
          <w:rFonts w:ascii="Times New Roman" w:hAnsi="Times New Roman" w:cs="Times New Roman"/>
          <w:sz w:val="24"/>
          <w:szCs w:val="24"/>
        </w:rPr>
        <w:t>проект</w:t>
      </w:r>
      <w:r w:rsidR="00782B60" w:rsidRPr="00697F9D">
        <w:rPr>
          <w:rFonts w:ascii="Times New Roman" w:hAnsi="Times New Roman" w:cs="Times New Roman"/>
          <w:sz w:val="24"/>
          <w:szCs w:val="24"/>
        </w:rPr>
        <w:t>ов стандартов</w:t>
      </w:r>
      <w:bookmarkEnd w:id="28"/>
      <w:bookmarkEnd w:id="29"/>
      <w:r w:rsidR="00782B60" w:rsidRPr="00697F9D">
        <w:rPr>
          <w:rFonts w:ascii="Times New Roman" w:hAnsi="Times New Roman" w:cs="Times New Roman"/>
          <w:sz w:val="24"/>
          <w:szCs w:val="24"/>
        </w:rPr>
        <w:t xml:space="preserve"> </w:t>
      </w:r>
      <w:r w:rsidR="00E24DD3" w:rsidRPr="00697F9D">
        <w:rPr>
          <w:rFonts w:ascii="Times New Roman" w:hAnsi="Times New Roman" w:cs="Times New Roman"/>
          <w:sz w:val="24"/>
          <w:szCs w:val="24"/>
        </w:rPr>
        <w:t xml:space="preserve"> </w:t>
      </w:r>
      <w:r w:rsidR="00932BA6" w:rsidRPr="00697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611F8" w14:textId="77777777" w:rsidR="00714259" w:rsidRPr="00C239C9" w:rsidRDefault="00714259" w:rsidP="006F3F6D">
      <w:pPr>
        <w:tabs>
          <w:tab w:val="left" w:pos="1276"/>
        </w:tabs>
        <w:ind w:firstLine="709"/>
        <w:rPr>
          <w:rFonts w:ascii="Times New Roman" w:hAnsi="Times New Roman" w:cs="Times New Roman"/>
        </w:rPr>
      </w:pPr>
    </w:p>
    <w:p w14:paraId="0B9C416C" w14:textId="358F4158" w:rsidR="00714259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6.1 </w:t>
      </w:r>
      <w:r w:rsidR="00714259" w:rsidRPr="00C239C9">
        <w:rPr>
          <w:rFonts w:ascii="Times New Roman" w:hAnsi="Times New Roman" w:cs="Times New Roman"/>
        </w:rPr>
        <w:t xml:space="preserve">Разработчик представляет </w:t>
      </w:r>
      <w:r w:rsidR="00424C4C" w:rsidRPr="00C239C9">
        <w:rPr>
          <w:rFonts w:ascii="Times New Roman" w:hAnsi="Times New Roman" w:cs="Times New Roman"/>
        </w:rPr>
        <w:t xml:space="preserve">в установленном порядке </w:t>
      </w:r>
      <w:r w:rsidR="00F7252C" w:rsidRPr="00C239C9">
        <w:rPr>
          <w:rFonts w:ascii="Times New Roman" w:hAnsi="Times New Roman" w:cs="Times New Roman"/>
        </w:rPr>
        <w:t>в секретариат</w:t>
      </w:r>
      <w:r w:rsidR="0053517A" w:rsidRPr="0053517A">
        <w:rPr>
          <w:rFonts w:ascii="Times New Roman" w:hAnsi="Times New Roman" w:cs="Times New Roman"/>
        </w:rPr>
        <w:t xml:space="preserve"> </w:t>
      </w:r>
      <w:r w:rsidR="00F7252C" w:rsidRPr="00C239C9">
        <w:rPr>
          <w:rFonts w:ascii="Times New Roman" w:hAnsi="Times New Roman" w:cs="Times New Roman"/>
        </w:rPr>
        <w:t xml:space="preserve">ТК </w:t>
      </w:r>
      <w:r w:rsidR="00714259" w:rsidRPr="00C239C9">
        <w:rPr>
          <w:rFonts w:ascii="Times New Roman" w:hAnsi="Times New Roman" w:cs="Times New Roman"/>
        </w:rPr>
        <w:t>23 окончательн</w:t>
      </w:r>
      <w:r w:rsidR="001E448B" w:rsidRPr="00C239C9">
        <w:rPr>
          <w:rFonts w:ascii="Times New Roman" w:hAnsi="Times New Roman" w:cs="Times New Roman"/>
        </w:rPr>
        <w:t xml:space="preserve">ые </w:t>
      </w:r>
      <w:r w:rsidR="00714259" w:rsidRPr="00C239C9">
        <w:rPr>
          <w:rFonts w:ascii="Times New Roman" w:hAnsi="Times New Roman" w:cs="Times New Roman"/>
        </w:rPr>
        <w:t>редакци</w:t>
      </w:r>
      <w:r w:rsidR="001E448B" w:rsidRPr="00C239C9">
        <w:rPr>
          <w:rFonts w:ascii="Times New Roman" w:hAnsi="Times New Roman" w:cs="Times New Roman"/>
        </w:rPr>
        <w:t xml:space="preserve">и </w:t>
      </w:r>
      <w:r w:rsidR="00714259" w:rsidRPr="00C239C9">
        <w:rPr>
          <w:rFonts w:ascii="Times New Roman" w:hAnsi="Times New Roman" w:cs="Times New Roman"/>
        </w:rPr>
        <w:t>проект</w:t>
      </w:r>
      <w:r w:rsidR="001E448B" w:rsidRPr="00C239C9">
        <w:rPr>
          <w:rFonts w:ascii="Times New Roman" w:hAnsi="Times New Roman" w:cs="Times New Roman"/>
        </w:rPr>
        <w:t xml:space="preserve">ов </w:t>
      </w:r>
      <w:r w:rsidR="006F3F6D" w:rsidRPr="00C239C9">
        <w:rPr>
          <w:rFonts w:ascii="Times New Roman" w:hAnsi="Times New Roman" w:cs="Times New Roman"/>
        </w:rPr>
        <w:t>национальн</w:t>
      </w:r>
      <w:r w:rsidR="001E448B" w:rsidRPr="00C239C9">
        <w:rPr>
          <w:rFonts w:ascii="Times New Roman" w:hAnsi="Times New Roman" w:cs="Times New Roman"/>
        </w:rPr>
        <w:t xml:space="preserve">ых и (или) </w:t>
      </w:r>
      <w:r w:rsidR="006F3F6D" w:rsidRPr="00C239C9">
        <w:rPr>
          <w:rFonts w:ascii="Times New Roman" w:hAnsi="Times New Roman" w:cs="Times New Roman"/>
        </w:rPr>
        <w:t>межгосударственн</w:t>
      </w:r>
      <w:r w:rsidR="001E448B" w:rsidRPr="00C239C9">
        <w:rPr>
          <w:rFonts w:ascii="Times New Roman" w:hAnsi="Times New Roman" w:cs="Times New Roman"/>
        </w:rPr>
        <w:t xml:space="preserve">ых </w:t>
      </w:r>
      <w:r w:rsidR="006F3F6D" w:rsidRPr="00C239C9">
        <w:rPr>
          <w:rFonts w:ascii="Times New Roman" w:hAnsi="Times New Roman" w:cs="Times New Roman"/>
        </w:rPr>
        <w:t xml:space="preserve"> </w:t>
      </w:r>
      <w:r w:rsidR="00714259" w:rsidRPr="00C239C9">
        <w:rPr>
          <w:rFonts w:ascii="Times New Roman" w:hAnsi="Times New Roman" w:cs="Times New Roman"/>
        </w:rPr>
        <w:t>стандарт</w:t>
      </w:r>
      <w:r w:rsidR="001E448B" w:rsidRPr="00C239C9">
        <w:rPr>
          <w:rFonts w:ascii="Times New Roman" w:hAnsi="Times New Roman" w:cs="Times New Roman"/>
        </w:rPr>
        <w:t xml:space="preserve">ов </w:t>
      </w:r>
      <w:r w:rsidR="00714259" w:rsidRPr="00C239C9">
        <w:rPr>
          <w:rFonts w:ascii="Times New Roman" w:hAnsi="Times New Roman" w:cs="Times New Roman"/>
        </w:rPr>
        <w:t>и документы</w:t>
      </w:r>
      <w:r w:rsidR="00087862" w:rsidRPr="00C239C9">
        <w:rPr>
          <w:rFonts w:ascii="Times New Roman" w:hAnsi="Times New Roman" w:cs="Times New Roman"/>
        </w:rPr>
        <w:t xml:space="preserve">, подготовленные в соответствии с требованиями </w:t>
      </w:r>
      <w:r w:rsidR="00424C4C" w:rsidRPr="00C239C9">
        <w:rPr>
          <w:rFonts w:ascii="Times New Roman" w:hAnsi="Times New Roman" w:cs="Times New Roman"/>
        </w:rPr>
        <w:t xml:space="preserve"> </w:t>
      </w:r>
      <w:r w:rsidR="00087862" w:rsidRPr="00C239C9">
        <w:rPr>
          <w:rFonts w:ascii="Times New Roman" w:hAnsi="Times New Roman" w:cs="Times New Roman"/>
        </w:rPr>
        <w:t xml:space="preserve">ГОСТ </w:t>
      </w:r>
      <w:proofErr w:type="gramStart"/>
      <w:r w:rsidR="00087862" w:rsidRPr="00C239C9">
        <w:rPr>
          <w:rFonts w:ascii="Times New Roman" w:hAnsi="Times New Roman" w:cs="Times New Roman"/>
        </w:rPr>
        <w:t>Р</w:t>
      </w:r>
      <w:proofErr w:type="gramEnd"/>
      <w:r w:rsidR="00087862" w:rsidRPr="00C239C9">
        <w:rPr>
          <w:rFonts w:ascii="Times New Roman" w:hAnsi="Times New Roman" w:cs="Times New Roman"/>
        </w:rPr>
        <w:t xml:space="preserve"> 1.2,  ГОСТ Р 1.8</w:t>
      </w:r>
      <w:r w:rsidR="00671AAE" w:rsidRPr="00C239C9">
        <w:rPr>
          <w:rFonts w:ascii="Times New Roman" w:hAnsi="Times New Roman" w:cs="Times New Roman"/>
        </w:rPr>
        <w:t xml:space="preserve">. </w:t>
      </w:r>
      <w:r w:rsidR="00087862" w:rsidRPr="00C239C9">
        <w:rPr>
          <w:rFonts w:ascii="Times New Roman" w:hAnsi="Times New Roman" w:cs="Times New Roman"/>
        </w:rPr>
        <w:t xml:space="preserve">  </w:t>
      </w:r>
    </w:p>
    <w:p w14:paraId="0486760C" w14:textId="63A71F9F" w:rsidR="0001273B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6.2 </w:t>
      </w:r>
      <w:r w:rsidR="0053517A">
        <w:rPr>
          <w:rFonts w:ascii="Times New Roman" w:hAnsi="Times New Roman" w:cs="Times New Roman"/>
        </w:rPr>
        <w:t xml:space="preserve">Секретариат ТК </w:t>
      </w:r>
      <w:r w:rsidR="0001273B" w:rsidRPr="00C239C9">
        <w:rPr>
          <w:rFonts w:ascii="Times New Roman" w:hAnsi="Times New Roman" w:cs="Times New Roman"/>
        </w:rPr>
        <w:t xml:space="preserve">23 </w:t>
      </w:r>
      <w:r w:rsidR="00467CDA" w:rsidRPr="00C239C9">
        <w:rPr>
          <w:rFonts w:ascii="Times New Roman" w:hAnsi="Times New Roman" w:cs="Times New Roman"/>
        </w:rPr>
        <w:t>в срок не более</w:t>
      </w:r>
      <w:r w:rsidR="007653C2" w:rsidRPr="00C239C9">
        <w:rPr>
          <w:rFonts w:ascii="Times New Roman" w:hAnsi="Times New Roman" w:cs="Times New Roman"/>
        </w:rPr>
        <w:t xml:space="preserve"> </w:t>
      </w:r>
      <w:r w:rsidR="00910BDA" w:rsidRPr="00C239C9">
        <w:rPr>
          <w:rFonts w:ascii="Times New Roman" w:hAnsi="Times New Roman" w:cs="Times New Roman"/>
        </w:rPr>
        <w:t xml:space="preserve">тридцати </w:t>
      </w:r>
      <w:r w:rsidR="00467CDA" w:rsidRPr="00C239C9">
        <w:rPr>
          <w:rFonts w:ascii="Times New Roman" w:hAnsi="Times New Roman" w:cs="Times New Roman"/>
        </w:rPr>
        <w:t>дней со дня поступления проект</w:t>
      </w:r>
      <w:r w:rsidR="001E448B" w:rsidRPr="00C239C9">
        <w:rPr>
          <w:rFonts w:ascii="Times New Roman" w:hAnsi="Times New Roman" w:cs="Times New Roman"/>
        </w:rPr>
        <w:t xml:space="preserve">ов </w:t>
      </w:r>
      <w:r w:rsidR="00467CDA" w:rsidRPr="00C239C9">
        <w:rPr>
          <w:rFonts w:ascii="Times New Roman" w:hAnsi="Times New Roman" w:cs="Times New Roman"/>
        </w:rPr>
        <w:t>стандарт</w:t>
      </w:r>
      <w:r w:rsidR="001E448B" w:rsidRPr="00C239C9">
        <w:rPr>
          <w:rFonts w:ascii="Times New Roman" w:hAnsi="Times New Roman" w:cs="Times New Roman"/>
        </w:rPr>
        <w:t xml:space="preserve">ов </w:t>
      </w:r>
      <w:r w:rsidR="007C7B55">
        <w:rPr>
          <w:rFonts w:ascii="Times New Roman" w:hAnsi="Times New Roman" w:cs="Times New Roman"/>
        </w:rPr>
        <w:t xml:space="preserve">проводит научно-техническую и правовую экспертизу окончательной редакции проекта стандарта и организует голосование членов ТК </w:t>
      </w:r>
      <w:r w:rsidR="001E448B" w:rsidRPr="00C239C9">
        <w:rPr>
          <w:rFonts w:ascii="Times New Roman" w:hAnsi="Times New Roman" w:cs="Times New Roman"/>
        </w:rPr>
        <w:t xml:space="preserve"> </w:t>
      </w:r>
      <w:r w:rsidR="0001273B" w:rsidRPr="00C239C9">
        <w:rPr>
          <w:rFonts w:ascii="Times New Roman" w:hAnsi="Times New Roman" w:cs="Times New Roman"/>
        </w:rPr>
        <w:t xml:space="preserve"> в порядке,  предусмотренном ГОСТ </w:t>
      </w:r>
      <w:proofErr w:type="gramStart"/>
      <w:r w:rsidR="0001273B" w:rsidRPr="00C239C9">
        <w:rPr>
          <w:rFonts w:ascii="Times New Roman" w:hAnsi="Times New Roman" w:cs="Times New Roman"/>
        </w:rPr>
        <w:t>Р</w:t>
      </w:r>
      <w:proofErr w:type="gramEnd"/>
      <w:r w:rsidR="0001273B" w:rsidRPr="00C239C9">
        <w:rPr>
          <w:rFonts w:ascii="Times New Roman" w:hAnsi="Times New Roman" w:cs="Times New Roman"/>
        </w:rPr>
        <w:t xml:space="preserve"> 1.2 и ГОСТ Р</w:t>
      </w:r>
      <w:r w:rsidR="004A26A4" w:rsidRPr="00C239C9">
        <w:rPr>
          <w:rFonts w:ascii="Times New Roman" w:hAnsi="Times New Roman" w:cs="Times New Roman"/>
        </w:rPr>
        <w:t xml:space="preserve"> </w:t>
      </w:r>
      <w:r w:rsidR="0001273B" w:rsidRPr="00C239C9">
        <w:rPr>
          <w:rFonts w:ascii="Times New Roman" w:hAnsi="Times New Roman" w:cs="Times New Roman"/>
        </w:rPr>
        <w:t>1.8</w:t>
      </w:r>
      <w:r w:rsidR="00FE731B" w:rsidRPr="00C239C9">
        <w:rPr>
          <w:rFonts w:ascii="Times New Roman" w:hAnsi="Times New Roman" w:cs="Times New Roman"/>
        </w:rPr>
        <w:t xml:space="preserve">, </w:t>
      </w:r>
      <w:r w:rsidR="00424C4C" w:rsidRPr="00C239C9">
        <w:rPr>
          <w:rFonts w:ascii="Times New Roman" w:hAnsi="Times New Roman" w:cs="Times New Roman"/>
        </w:rPr>
        <w:t xml:space="preserve"> </w:t>
      </w:r>
      <w:r w:rsidR="0001273B" w:rsidRPr="00C239C9">
        <w:rPr>
          <w:rFonts w:ascii="Times New Roman" w:hAnsi="Times New Roman" w:cs="Times New Roman"/>
        </w:rPr>
        <w:t xml:space="preserve"> и направляет заключение </w:t>
      </w:r>
      <w:r w:rsidR="001D7644" w:rsidRPr="00C239C9">
        <w:rPr>
          <w:rFonts w:ascii="Times New Roman" w:hAnsi="Times New Roman" w:cs="Times New Roman"/>
        </w:rPr>
        <w:t>Р</w:t>
      </w:r>
      <w:r w:rsidR="0001273B" w:rsidRPr="00C239C9">
        <w:rPr>
          <w:rFonts w:ascii="Times New Roman" w:hAnsi="Times New Roman" w:cs="Times New Roman"/>
        </w:rPr>
        <w:t>азработчику с мотивированным предложением об утверждении или отклонении стандарт</w:t>
      </w:r>
      <w:r w:rsidR="0053517A">
        <w:rPr>
          <w:rFonts w:ascii="Times New Roman" w:hAnsi="Times New Roman" w:cs="Times New Roman"/>
        </w:rPr>
        <w:t>а</w:t>
      </w:r>
      <w:r w:rsidR="001E448B" w:rsidRPr="00C239C9">
        <w:rPr>
          <w:rFonts w:ascii="Times New Roman" w:hAnsi="Times New Roman" w:cs="Times New Roman"/>
        </w:rPr>
        <w:t xml:space="preserve">. </w:t>
      </w:r>
      <w:r w:rsidR="00467CDA" w:rsidRPr="00C239C9">
        <w:rPr>
          <w:rFonts w:ascii="Times New Roman" w:hAnsi="Times New Roman" w:cs="Times New Roman"/>
        </w:rPr>
        <w:t xml:space="preserve"> </w:t>
      </w:r>
    </w:p>
    <w:p w14:paraId="356B6B79" w14:textId="47641F8F" w:rsidR="00714259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6</w:t>
      </w:r>
      <w:r w:rsidR="006F3F6D" w:rsidRPr="00C239C9">
        <w:rPr>
          <w:rFonts w:ascii="Times New Roman" w:hAnsi="Times New Roman" w:cs="Times New Roman"/>
        </w:rPr>
        <w:t xml:space="preserve">.3 </w:t>
      </w:r>
      <w:r w:rsidR="00714259" w:rsidRPr="00C239C9">
        <w:rPr>
          <w:rFonts w:ascii="Times New Roman" w:hAnsi="Times New Roman" w:cs="Times New Roman"/>
        </w:rPr>
        <w:t>Разработчик после положительного заключения ТК</w:t>
      </w:r>
      <w:r w:rsidR="008357F4" w:rsidRPr="00C239C9">
        <w:rPr>
          <w:rFonts w:ascii="Times New Roman" w:hAnsi="Times New Roman" w:cs="Times New Roman"/>
        </w:rPr>
        <w:t xml:space="preserve"> 23 </w:t>
      </w:r>
      <w:r w:rsidR="00714259" w:rsidRPr="00C239C9">
        <w:rPr>
          <w:rFonts w:ascii="Times New Roman" w:hAnsi="Times New Roman" w:cs="Times New Roman"/>
        </w:rPr>
        <w:t xml:space="preserve"> по проект</w:t>
      </w:r>
      <w:r w:rsidR="00AC1187" w:rsidRPr="00C239C9">
        <w:rPr>
          <w:rFonts w:ascii="Times New Roman" w:hAnsi="Times New Roman" w:cs="Times New Roman"/>
        </w:rPr>
        <w:t xml:space="preserve">ам </w:t>
      </w:r>
      <w:r w:rsidR="00714259" w:rsidRPr="00C239C9">
        <w:rPr>
          <w:rFonts w:ascii="Times New Roman" w:hAnsi="Times New Roman" w:cs="Times New Roman"/>
        </w:rPr>
        <w:t>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910BDA" w:rsidRPr="00C239C9">
        <w:rPr>
          <w:rFonts w:ascii="Times New Roman" w:hAnsi="Times New Roman" w:cs="Times New Roman"/>
        </w:rPr>
        <w:t>в течени</w:t>
      </w:r>
      <w:proofErr w:type="gramStart"/>
      <w:r w:rsidR="00910BDA" w:rsidRPr="00C239C9">
        <w:rPr>
          <w:rFonts w:ascii="Times New Roman" w:hAnsi="Times New Roman" w:cs="Times New Roman"/>
        </w:rPr>
        <w:t>и</w:t>
      </w:r>
      <w:proofErr w:type="gramEnd"/>
      <w:r w:rsidR="00910BDA" w:rsidRPr="00C239C9">
        <w:rPr>
          <w:rFonts w:ascii="Times New Roman" w:hAnsi="Times New Roman" w:cs="Times New Roman"/>
        </w:rPr>
        <w:t xml:space="preserve"> пяти д</w:t>
      </w:r>
      <w:r w:rsidR="00467CDA" w:rsidRPr="00C239C9">
        <w:rPr>
          <w:rFonts w:ascii="Times New Roman" w:hAnsi="Times New Roman" w:cs="Times New Roman"/>
        </w:rPr>
        <w:t xml:space="preserve">ней со дня получения заключения из секретариата </w:t>
      </w:r>
      <w:r w:rsidR="005C6319" w:rsidRPr="00C239C9">
        <w:rPr>
          <w:rFonts w:ascii="Times New Roman" w:hAnsi="Times New Roman" w:cs="Times New Roman"/>
        </w:rPr>
        <w:br/>
      </w:r>
      <w:r w:rsidR="00467CDA" w:rsidRPr="00C239C9">
        <w:rPr>
          <w:rFonts w:ascii="Times New Roman" w:hAnsi="Times New Roman" w:cs="Times New Roman"/>
        </w:rPr>
        <w:t xml:space="preserve">ТК 23 </w:t>
      </w:r>
      <w:r w:rsidR="00714259" w:rsidRPr="00C239C9">
        <w:rPr>
          <w:rFonts w:ascii="Times New Roman" w:hAnsi="Times New Roman" w:cs="Times New Roman"/>
        </w:rPr>
        <w:t xml:space="preserve">направляет </w:t>
      </w:r>
      <w:r w:rsidR="00467CDA" w:rsidRPr="00C239C9">
        <w:rPr>
          <w:rFonts w:ascii="Times New Roman" w:hAnsi="Times New Roman" w:cs="Times New Roman"/>
        </w:rPr>
        <w:t>проект</w:t>
      </w:r>
      <w:r w:rsidR="00AC1187" w:rsidRPr="00C239C9">
        <w:rPr>
          <w:rFonts w:ascii="Times New Roman" w:hAnsi="Times New Roman" w:cs="Times New Roman"/>
        </w:rPr>
        <w:t xml:space="preserve">ы </w:t>
      </w:r>
      <w:r w:rsidR="00714259" w:rsidRPr="00C239C9">
        <w:rPr>
          <w:rFonts w:ascii="Times New Roman" w:hAnsi="Times New Roman" w:cs="Times New Roman"/>
        </w:rPr>
        <w:t xml:space="preserve">во ВНИИНМАШ для </w:t>
      </w:r>
      <w:r w:rsidR="000372F5" w:rsidRPr="00C239C9">
        <w:rPr>
          <w:rFonts w:ascii="Times New Roman" w:hAnsi="Times New Roman" w:cs="Times New Roman"/>
        </w:rPr>
        <w:t>пр</w:t>
      </w:r>
      <w:r w:rsidR="00714259" w:rsidRPr="00C239C9">
        <w:rPr>
          <w:rFonts w:ascii="Times New Roman" w:hAnsi="Times New Roman" w:cs="Times New Roman"/>
        </w:rPr>
        <w:t xml:space="preserve">оведения редактирования </w:t>
      </w:r>
      <w:r w:rsidR="00256E31" w:rsidRPr="00C239C9">
        <w:rPr>
          <w:rFonts w:ascii="Times New Roman" w:hAnsi="Times New Roman" w:cs="Times New Roman"/>
        </w:rPr>
        <w:t>(</w:t>
      </w:r>
      <w:proofErr w:type="spellStart"/>
      <w:r w:rsidR="00256E31" w:rsidRPr="00C239C9">
        <w:rPr>
          <w:rFonts w:ascii="Times New Roman" w:hAnsi="Times New Roman" w:cs="Times New Roman"/>
        </w:rPr>
        <w:t>нормок</w:t>
      </w:r>
      <w:r w:rsidR="000619DB">
        <w:rPr>
          <w:rFonts w:ascii="Times New Roman" w:hAnsi="Times New Roman" w:cs="Times New Roman"/>
        </w:rPr>
        <w:t>о</w:t>
      </w:r>
      <w:r w:rsidR="00256E31" w:rsidRPr="00C239C9">
        <w:rPr>
          <w:rFonts w:ascii="Times New Roman" w:hAnsi="Times New Roman" w:cs="Times New Roman"/>
        </w:rPr>
        <w:t>нтроля</w:t>
      </w:r>
      <w:proofErr w:type="spellEnd"/>
      <w:r w:rsidR="00256E31" w:rsidRPr="00C239C9">
        <w:rPr>
          <w:rFonts w:ascii="Times New Roman" w:hAnsi="Times New Roman" w:cs="Times New Roman"/>
        </w:rPr>
        <w:t xml:space="preserve">) </w:t>
      </w:r>
      <w:r w:rsidR="000372F5" w:rsidRPr="00C239C9">
        <w:rPr>
          <w:rFonts w:ascii="Times New Roman" w:hAnsi="Times New Roman" w:cs="Times New Roman"/>
        </w:rPr>
        <w:t xml:space="preserve">с привлечением </w:t>
      </w:r>
      <w:r w:rsidR="00714259" w:rsidRPr="00C239C9">
        <w:rPr>
          <w:rFonts w:ascii="Times New Roman" w:hAnsi="Times New Roman" w:cs="Times New Roman"/>
        </w:rPr>
        <w:t xml:space="preserve"> </w:t>
      </w:r>
      <w:r w:rsidR="007E1FDB" w:rsidRPr="00C239C9">
        <w:rPr>
          <w:rFonts w:ascii="Times New Roman" w:hAnsi="Times New Roman" w:cs="Times New Roman"/>
        </w:rPr>
        <w:t xml:space="preserve">специализированной </w:t>
      </w:r>
      <w:r w:rsidR="00714259" w:rsidRPr="00C239C9">
        <w:rPr>
          <w:rFonts w:ascii="Times New Roman" w:hAnsi="Times New Roman" w:cs="Times New Roman"/>
        </w:rPr>
        <w:t>организаци</w:t>
      </w:r>
      <w:r w:rsidR="00D32022" w:rsidRPr="00C239C9">
        <w:rPr>
          <w:rFonts w:ascii="Times New Roman" w:hAnsi="Times New Roman" w:cs="Times New Roman"/>
        </w:rPr>
        <w:t>и</w:t>
      </w:r>
      <w:r w:rsidR="00714259" w:rsidRPr="00C239C9">
        <w:rPr>
          <w:rFonts w:ascii="Times New Roman" w:hAnsi="Times New Roman" w:cs="Times New Roman"/>
        </w:rPr>
        <w:t>, уполномоченн</w:t>
      </w:r>
      <w:r w:rsidR="00D32022" w:rsidRPr="00C239C9">
        <w:rPr>
          <w:rFonts w:ascii="Times New Roman" w:hAnsi="Times New Roman" w:cs="Times New Roman"/>
        </w:rPr>
        <w:t xml:space="preserve">ой </w:t>
      </w:r>
      <w:proofErr w:type="spellStart"/>
      <w:r w:rsidR="00714259" w:rsidRPr="00C239C9">
        <w:rPr>
          <w:rFonts w:ascii="Times New Roman" w:hAnsi="Times New Roman" w:cs="Times New Roman"/>
        </w:rPr>
        <w:t>Росстандартом</w:t>
      </w:r>
      <w:proofErr w:type="spellEnd"/>
      <w:r w:rsidR="0001273B" w:rsidRPr="00C239C9">
        <w:rPr>
          <w:rFonts w:ascii="Times New Roman" w:hAnsi="Times New Roman" w:cs="Times New Roman"/>
        </w:rPr>
        <w:t xml:space="preserve">. </w:t>
      </w:r>
    </w:p>
    <w:p w14:paraId="58CF1156" w14:textId="671B9414" w:rsidR="000208AB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3953ED">
        <w:rPr>
          <w:rFonts w:ascii="Times New Roman" w:hAnsi="Times New Roman" w:cs="Times New Roman"/>
        </w:rPr>
        <w:t xml:space="preserve">6.4 </w:t>
      </w:r>
      <w:r w:rsidR="000208AB" w:rsidRPr="003953ED">
        <w:rPr>
          <w:rFonts w:ascii="Times New Roman" w:hAnsi="Times New Roman" w:cs="Times New Roman"/>
        </w:rPr>
        <w:t xml:space="preserve">ВНИИНМАШ обеспечивает </w:t>
      </w:r>
      <w:r w:rsidR="008D7C3A" w:rsidRPr="003953ED">
        <w:rPr>
          <w:rFonts w:ascii="Times New Roman" w:hAnsi="Times New Roman" w:cs="Times New Roman"/>
        </w:rPr>
        <w:t xml:space="preserve">проведение </w:t>
      </w:r>
      <w:r w:rsidR="00256E31" w:rsidRPr="003953ED">
        <w:rPr>
          <w:rFonts w:ascii="Times New Roman" w:hAnsi="Times New Roman" w:cs="Times New Roman"/>
        </w:rPr>
        <w:t>редактирования (</w:t>
      </w:r>
      <w:proofErr w:type="spellStart"/>
      <w:r w:rsidR="00256E31" w:rsidRPr="003953ED">
        <w:rPr>
          <w:rFonts w:ascii="Times New Roman" w:hAnsi="Times New Roman" w:cs="Times New Roman"/>
        </w:rPr>
        <w:t>нормокнтроля</w:t>
      </w:r>
      <w:proofErr w:type="spellEnd"/>
      <w:r w:rsidR="00256E31" w:rsidRPr="003953ED">
        <w:rPr>
          <w:rFonts w:ascii="Times New Roman" w:hAnsi="Times New Roman" w:cs="Times New Roman"/>
        </w:rPr>
        <w:t xml:space="preserve">) </w:t>
      </w:r>
      <w:r w:rsidR="000208AB" w:rsidRPr="003953ED">
        <w:rPr>
          <w:rFonts w:ascii="Times New Roman" w:hAnsi="Times New Roman" w:cs="Times New Roman"/>
        </w:rPr>
        <w:t>проект</w:t>
      </w:r>
      <w:r w:rsidR="00AC1187" w:rsidRPr="003953ED">
        <w:rPr>
          <w:rFonts w:ascii="Times New Roman" w:hAnsi="Times New Roman" w:cs="Times New Roman"/>
        </w:rPr>
        <w:t xml:space="preserve">ов </w:t>
      </w:r>
      <w:r w:rsidR="000208AB" w:rsidRPr="003953ED">
        <w:rPr>
          <w:rFonts w:ascii="Times New Roman" w:hAnsi="Times New Roman" w:cs="Times New Roman"/>
        </w:rPr>
        <w:t>стандарт</w:t>
      </w:r>
      <w:r w:rsidR="00AC1187" w:rsidRPr="003953ED">
        <w:rPr>
          <w:rFonts w:ascii="Times New Roman" w:hAnsi="Times New Roman" w:cs="Times New Roman"/>
        </w:rPr>
        <w:t>ов</w:t>
      </w:r>
      <w:r w:rsidR="000208AB" w:rsidRPr="003953ED">
        <w:rPr>
          <w:rFonts w:ascii="Times New Roman" w:hAnsi="Times New Roman" w:cs="Times New Roman"/>
        </w:rPr>
        <w:t xml:space="preserve">. Срок проведения </w:t>
      </w:r>
      <w:r w:rsidR="00256E31" w:rsidRPr="003953ED">
        <w:rPr>
          <w:rFonts w:ascii="Times New Roman" w:hAnsi="Times New Roman" w:cs="Times New Roman"/>
        </w:rPr>
        <w:t>редактирования (</w:t>
      </w:r>
      <w:proofErr w:type="spellStart"/>
      <w:r w:rsidR="00256E31" w:rsidRPr="003953ED">
        <w:rPr>
          <w:rFonts w:ascii="Times New Roman" w:hAnsi="Times New Roman" w:cs="Times New Roman"/>
        </w:rPr>
        <w:t>нормок</w:t>
      </w:r>
      <w:r w:rsidR="000619DB" w:rsidRPr="003953ED">
        <w:rPr>
          <w:rFonts w:ascii="Times New Roman" w:hAnsi="Times New Roman" w:cs="Times New Roman"/>
        </w:rPr>
        <w:t>о</w:t>
      </w:r>
      <w:r w:rsidR="00256E31" w:rsidRPr="003953ED">
        <w:rPr>
          <w:rFonts w:ascii="Times New Roman" w:hAnsi="Times New Roman" w:cs="Times New Roman"/>
        </w:rPr>
        <w:t>нтроля</w:t>
      </w:r>
      <w:proofErr w:type="spellEnd"/>
      <w:r w:rsidR="00256E31" w:rsidRPr="003953ED">
        <w:rPr>
          <w:rFonts w:ascii="Times New Roman" w:hAnsi="Times New Roman" w:cs="Times New Roman"/>
        </w:rPr>
        <w:t xml:space="preserve">) </w:t>
      </w:r>
      <w:r w:rsidR="000208AB" w:rsidRPr="003953ED">
        <w:rPr>
          <w:rFonts w:ascii="Times New Roman" w:hAnsi="Times New Roman" w:cs="Times New Roman"/>
        </w:rPr>
        <w:t xml:space="preserve">не может быть более </w:t>
      </w:r>
      <w:r w:rsidR="00910BDA" w:rsidRPr="003953ED">
        <w:rPr>
          <w:rFonts w:ascii="Times New Roman" w:hAnsi="Times New Roman" w:cs="Times New Roman"/>
        </w:rPr>
        <w:t xml:space="preserve">тридцати </w:t>
      </w:r>
      <w:r w:rsidR="000208AB" w:rsidRPr="003953ED">
        <w:rPr>
          <w:rFonts w:ascii="Times New Roman" w:hAnsi="Times New Roman" w:cs="Times New Roman"/>
        </w:rPr>
        <w:t>дней со дня поступления указанн</w:t>
      </w:r>
      <w:r w:rsidR="00AC1187" w:rsidRPr="003953ED">
        <w:rPr>
          <w:rFonts w:ascii="Times New Roman" w:hAnsi="Times New Roman" w:cs="Times New Roman"/>
        </w:rPr>
        <w:t xml:space="preserve">ых </w:t>
      </w:r>
      <w:r w:rsidR="000208AB" w:rsidRPr="003953ED">
        <w:rPr>
          <w:rFonts w:ascii="Times New Roman" w:hAnsi="Times New Roman" w:cs="Times New Roman"/>
        </w:rPr>
        <w:t>проект</w:t>
      </w:r>
      <w:r w:rsidR="00AC1187" w:rsidRPr="003953ED">
        <w:rPr>
          <w:rFonts w:ascii="Times New Roman" w:hAnsi="Times New Roman" w:cs="Times New Roman"/>
        </w:rPr>
        <w:t xml:space="preserve">ов </w:t>
      </w:r>
      <w:r w:rsidR="000208AB" w:rsidRPr="003953ED">
        <w:rPr>
          <w:rFonts w:ascii="Times New Roman" w:hAnsi="Times New Roman" w:cs="Times New Roman"/>
        </w:rPr>
        <w:t>во ВНИИНМАШ.</w:t>
      </w:r>
      <w:r w:rsidR="000208AB" w:rsidRPr="00C239C9">
        <w:rPr>
          <w:rFonts w:ascii="Times New Roman" w:hAnsi="Times New Roman" w:cs="Times New Roman"/>
        </w:rPr>
        <w:t xml:space="preserve"> </w:t>
      </w:r>
    </w:p>
    <w:p w14:paraId="2F131BB9" w14:textId="43388BCB" w:rsidR="004F71CA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6.5</w:t>
      </w:r>
      <w:proofErr w:type="gramStart"/>
      <w:r w:rsidRPr="00C239C9">
        <w:rPr>
          <w:rFonts w:ascii="Times New Roman" w:hAnsi="Times New Roman" w:cs="Times New Roman"/>
        </w:rPr>
        <w:t xml:space="preserve"> </w:t>
      </w:r>
      <w:r w:rsidR="000208AB" w:rsidRPr="00C239C9">
        <w:rPr>
          <w:rFonts w:ascii="Times New Roman" w:hAnsi="Times New Roman" w:cs="Times New Roman"/>
        </w:rPr>
        <w:t>П</w:t>
      </w:r>
      <w:proofErr w:type="gramEnd"/>
      <w:r w:rsidR="000208AB" w:rsidRPr="00C239C9">
        <w:rPr>
          <w:rFonts w:ascii="Times New Roman" w:hAnsi="Times New Roman" w:cs="Times New Roman"/>
        </w:rPr>
        <w:t>ри наличии замечаний</w:t>
      </w:r>
      <w:r w:rsidR="008458B7" w:rsidRPr="00C239C9">
        <w:rPr>
          <w:rFonts w:ascii="Times New Roman" w:hAnsi="Times New Roman" w:cs="Times New Roman"/>
        </w:rPr>
        <w:t xml:space="preserve"> редактора</w:t>
      </w:r>
      <w:r w:rsidR="000208AB" w:rsidRPr="00C239C9">
        <w:rPr>
          <w:rFonts w:ascii="Times New Roman" w:hAnsi="Times New Roman" w:cs="Times New Roman"/>
        </w:rPr>
        <w:t>, не затрагивающих основн</w:t>
      </w:r>
      <w:r w:rsidR="00E52C83">
        <w:rPr>
          <w:rFonts w:ascii="Times New Roman" w:hAnsi="Times New Roman" w:cs="Times New Roman"/>
        </w:rPr>
        <w:t xml:space="preserve">ую часть </w:t>
      </w:r>
      <w:r w:rsidR="000208AB" w:rsidRPr="00C239C9">
        <w:rPr>
          <w:rFonts w:ascii="Times New Roman" w:hAnsi="Times New Roman" w:cs="Times New Roman"/>
        </w:rPr>
        <w:t>стандарт</w:t>
      </w:r>
      <w:r w:rsidR="00E52C83">
        <w:rPr>
          <w:rFonts w:ascii="Times New Roman" w:hAnsi="Times New Roman" w:cs="Times New Roman"/>
        </w:rPr>
        <w:t>а</w:t>
      </w:r>
      <w:r w:rsidR="00AC1187" w:rsidRPr="00C239C9">
        <w:rPr>
          <w:rFonts w:ascii="Times New Roman" w:hAnsi="Times New Roman" w:cs="Times New Roman"/>
        </w:rPr>
        <w:t xml:space="preserve">, </w:t>
      </w:r>
      <w:r w:rsidR="00424C4C" w:rsidRPr="00C239C9">
        <w:rPr>
          <w:rFonts w:ascii="Times New Roman" w:hAnsi="Times New Roman" w:cs="Times New Roman"/>
        </w:rPr>
        <w:t xml:space="preserve">ВНИИНМАШ </w:t>
      </w:r>
      <w:r w:rsidR="007E1FDB" w:rsidRPr="00C239C9">
        <w:rPr>
          <w:rFonts w:ascii="Times New Roman" w:hAnsi="Times New Roman" w:cs="Times New Roman"/>
        </w:rPr>
        <w:t xml:space="preserve">при участии Разработчика </w:t>
      </w:r>
      <w:r w:rsidR="006649D3" w:rsidRPr="00C239C9">
        <w:rPr>
          <w:rFonts w:ascii="Times New Roman" w:hAnsi="Times New Roman" w:cs="Times New Roman"/>
        </w:rPr>
        <w:t xml:space="preserve">вносит в него исправления </w:t>
      </w:r>
      <w:r w:rsidR="000372F5" w:rsidRPr="00C239C9">
        <w:rPr>
          <w:rFonts w:ascii="Times New Roman" w:hAnsi="Times New Roman" w:cs="Times New Roman"/>
        </w:rPr>
        <w:t xml:space="preserve">и  </w:t>
      </w:r>
      <w:r w:rsidR="004F71CA" w:rsidRPr="00C239C9">
        <w:rPr>
          <w:rFonts w:ascii="Times New Roman" w:hAnsi="Times New Roman" w:cs="Times New Roman"/>
        </w:rPr>
        <w:t>направляет</w:t>
      </w:r>
      <w:r w:rsidR="001D7644" w:rsidRPr="00C239C9">
        <w:rPr>
          <w:rFonts w:ascii="Times New Roman" w:hAnsi="Times New Roman" w:cs="Times New Roman"/>
        </w:rPr>
        <w:t xml:space="preserve"> </w:t>
      </w:r>
      <w:r w:rsidR="007E1FDB" w:rsidRPr="00C239C9">
        <w:rPr>
          <w:rFonts w:ascii="Times New Roman" w:hAnsi="Times New Roman" w:cs="Times New Roman"/>
        </w:rPr>
        <w:t xml:space="preserve">Разработчику </w:t>
      </w:r>
      <w:r w:rsidR="00FE731B" w:rsidRPr="00C239C9">
        <w:rPr>
          <w:rFonts w:ascii="Times New Roman" w:hAnsi="Times New Roman" w:cs="Times New Roman"/>
        </w:rPr>
        <w:t>в порядке</w:t>
      </w:r>
      <w:r w:rsidR="00467CDA" w:rsidRPr="00C239C9">
        <w:rPr>
          <w:rFonts w:ascii="Times New Roman" w:hAnsi="Times New Roman" w:cs="Times New Roman"/>
        </w:rPr>
        <w:t xml:space="preserve"> и </w:t>
      </w:r>
      <w:r w:rsidR="006C3A34" w:rsidRPr="00C239C9">
        <w:rPr>
          <w:rFonts w:ascii="Times New Roman" w:hAnsi="Times New Roman" w:cs="Times New Roman"/>
        </w:rPr>
        <w:t xml:space="preserve">в </w:t>
      </w:r>
      <w:r w:rsidR="00467CDA" w:rsidRPr="00C239C9">
        <w:rPr>
          <w:rFonts w:ascii="Times New Roman" w:hAnsi="Times New Roman" w:cs="Times New Roman"/>
        </w:rPr>
        <w:t xml:space="preserve"> сроки</w:t>
      </w:r>
      <w:r w:rsidR="00FE731B" w:rsidRPr="00C239C9">
        <w:rPr>
          <w:rFonts w:ascii="Times New Roman" w:hAnsi="Times New Roman" w:cs="Times New Roman"/>
        </w:rPr>
        <w:t>, предусмотренн</w:t>
      </w:r>
      <w:r w:rsidR="00467CDA" w:rsidRPr="00C239C9">
        <w:rPr>
          <w:rFonts w:ascii="Times New Roman" w:hAnsi="Times New Roman" w:cs="Times New Roman"/>
        </w:rPr>
        <w:t xml:space="preserve">ые </w:t>
      </w:r>
      <w:r w:rsidR="00FE731B" w:rsidRPr="00C239C9">
        <w:rPr>
          <w:rFonts w:ascii="Times New Roman" w:hAnsi="Times New Roman" w:cs="Times New Roman"/>
        </w:rPr>
        <w:t xml:space="preserve"> Договором </w:t>
      </w:r>
      <w:r w:rsidR="00C35EDD" w:rsidRPr="00C239C9">
        <w:rPr>
          <w:rFonts w:ascii="Times New Roman" w:hAnsi="Times New Roman" w:cs="Times New Roman"/>
        </w:rPr>
        <w:t>возмезд</w:t>
      </w:r>
      <w:r w:rsidR="00FE5EDE" w:rsidRPr="00C239C9">
        <w:rPr>
          <w:rFonts w:ascii="Times New Roman" w:hAnsi="Times New Roman" w:cs="Times New Roman"/>
        </w:rPr>
        <w:t xml:space="preserve">ного оказания </w:t>
      </w:r>
      <w:r w:rsidR="00467CDA" w:rsidRPr="00C239C9">
        <w:rPr>
          <w:rFonts w:ascii="Times New Roman" w:hAnsi="Times New Roman" w:cs="Times New Roman"/>
        </w:rPr>
        <w:t xml:space="preserve">услуг </w:t>
      </w:r>
      <w:r w:rsidR="00FE731B" w:rsidRPr="00C239C9">
        <w:rPr>
          <w:rFonts w:ascii="Times New Roman" w:hAnsi="Times New Roman" w:cs="Times New Roman"/>
        </w:rPr>
        <w:t>(</w:t>
      </w:r>
      <w:r w:rsidR="00AC1187" w:rsidRPr="00C239C9">
        <w:rPr>
          <w:rFonts w:ascii="Times New Roman" w:hAnsi="Times New Roman" w:cs="Times New Roman"/>
        </w:rPr>
        <w:t>далее – Договор)</w:t>
      </w:r>
      <w:r w:rsidR="00137AD0" w:rsidRPr="00C239C9">
        <w:rPr>
          <w:rFonts w:ascii="Times New Roman" w:hAnsi="Times New Roman" w:cs="Times New Roman"/>
        </w:rPr>
        <w:t>, следующие документы</w:t>
      </w:r>
      <w:r w:rsidR="004F71CA" w:rsidRPr="00C239C9">
        <w:rPr>
          <w:rFonts w:ascii="Times New Roman" w:hAnsi="Times New Roman" w:cs="Times New Roman"/>
        </w:rPr>
        <w:t>:</w:t>
      </w:r>
    </w:p>
    <w:p w14:paraId="4250FC08" w14:textId="3A8F1F53" w:rsidR="004F71CA" w:rsidRPr="00C239C9" w:rsidRDefault="004F71CA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а) </w:t>
      </w:r>
      <w:r w:rsidR="00424C4C" w:rsidRPr="00C239C9">
        <w:rPr>
          <w:rFonts w:ascii="Times New Roman" w:hAnsi="Times New Roman" w:cs="Times New Roman"/>
        </w:rPr>
        <w:t>первы</w:t>
      </w:r>
      <w:r w:rsidR="00AC1187" w:rsidRPr="00C239C9">
        <w:rPr>
          <w:rFonts w:ascii="Times New Roman" w:hAnsi="Times New Roman" w:cs="Times New Roman"/>
        </w:rPr>
        <w:t xml:space="preserve">е </w:t>
      </w:r>
      <w:r w:rsidR="00424C4C" w:rsidRPr="00C239C9">
        <w:rPr>
          <w:rFonts w:ascii="Times New Roman" w:hAnsi="Times New Roman" w:cs="Times New Roman"/>
        </w:rPr>
        <w:t>экземпляр</w:t>
      </w:r>
      <w:r w:rsidR="00AC1187" w:rsidRPr="00C239C9">
        <w:rPr>
          <w:rFonts w:ascii="Times New Roman" w:hAnsi="Times New Roman" w:cs="Times New Roman"/>
        </w:rPr>
        <w:t>ы</w:t>
      </w:r>
      <w:r w:rsidR="00424C4C" w:rsidRPr="00C239C9">
        <w:rPr>
          <w:rFonts w:ascii="Times New Roman" w:hAnsi="Times New Roman" w:cs="Times New Roman"/>
        </w:rPr>
        <w:t xml:space="preserve"> 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424C4C" w:rsidRPr="00C239C9">
        <w:rPr>
          <w:rFonts w:ascii="Times New Roman" w:hAnsi="Times New Roman" w:cs="Times New Roman"/>
        </w:rPr>
        <w:t>со штампом «В НАБОР»</w:t>
      </w:r>
      <w:r w:rsidR="0053517A">
        <w:rPr>
          <w:rFonts w:ascii="Times New Roman" w:hAnsi="Times New Roman" w:cs="Times New Roman"/>
        </w:rPr>
        <w:t>;</w:t>
      </w:r>
    </w:p>
    <w:p w14:paraId="1B9C07C3" w14:textId="7107FE2C" w:rsidR="004F71CA" w:rsidRDefault="004F71CA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б) </w:t>
      </w:r>
      <w:r w:rsidR="00424C4C" w:rsidRPr="00C239C9">
        <w:rPr>
          <w:rFonts w:ascii="Times New Roman" w:hAnsi="Times New Roman" w:cs="Times New Roman"/>
        </w:rPr>
        <w:t>экземпляр</w:t>
      </w:r>
      <w:r w:rsidR="00AC1187" w:rsidRPr="00C239C9">
        <w:rPr>
          <w:rFonts w:ascii="Times New Roman" w:hAnsi="Times New Roman" w:cs="Times New Roman"/>
        </w:rPr>
        <w:t xml:space="preserve">ы </w:t>
      </w:r>
      <w:r w:rsidR="00424C4C" w:rsidRPr="00C239C9">
        <w:rPr>
          <w:rFonts w:ascii="Times New Roman" w:hAnsi="Times New Roman" w:cs="Times New Roman"/>
        </w:rPr>
        <w:t xml:space="preserve"> 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424C4C" w:rsidRPr="00C239C9">
        <w:rPr>
          <w:rFonts w:ascii="Times New Roman" w:hAnsi="Times New Roman" w:cs="Times New Roman"/>
        </w:rPr>
        <w:t xml:space="preserve">с </w:t>
      </w:r>
      <w:r w:rsidR="008458B7" w:rsidRPr="00C239C9">
        <w:rPr>
          <w:rFonts w:ascii="Times New Roman" w:hAnsi="Times New Roman" w:cs="Times New Roman"/>
        </w:rPr>
        <w:t xml:space="preserve">редакторскими </w:t>
      </w:r>
      <w:r w:rsidR="00424C4C" w:rsidRPr="00C239C9">
        <w:rPr>
          <w:rFonts w:ascii="Times New Roman" w:hAnsi="Times New Roman" w:cs="Times New Roman"/>
        </w:rPr>
        <w:t>правками, завизированны</w:t>
      </w:r>
      <w:r w:rsidR="00AC1187" w:rsidRPr="00C239C9">
        <w:rPr>
          <w:rFonts w:ascii="Times New Roman" w:hAnsi="Times New Roman" w:cs="Times New Roman"/>
        </w:rPr>
        <w:t xml:space="preserve">е </w:t>
      </w:r>
      <w:r w:rsidR="00424C4C" w:rsidRPr="00C239C9">
        <w:rPr>
          <w:rFonts w:ascii="Times New Roman" w:hAnsi="Times New Roman" w:cs="Times New Roman"/>
        </w:rPr>
        <w:t>редактором</w:t>
      </w:r>
      <w:r w:rsidR="0053517A">
        <w:rPr>
          <w:rFonts w:ascii="Times New Roman" w:hAnsi="Times New Roman" w:cs="Times New Roman"/>
        </w:rPr>
        <w:t>.</w:t>
      </w:r>
    </w:p>
    <w:p w14:paraId="78ABC741" w14:textId="77777777" w:rsidR="0053517A" w:rsidRPr="00C239C9" w:rsidRDefault="0053517A" w:rsidP="00100DED">
      <w:pPr>
        <w:ind w:firstLine="709"/>
        <w:jc w:val="both"/>
        <w:rPr>
          <w:rFonts w:ascii="Times New Roman" w:hAnsi="Times New Roman" w:cs="Times New Roman"/>
        </w:rPr>
      </w:pPr>
    </w:p>
    <w:p w14:paraId="7C6B6FA0" w14:textId="3D347CF2" w:rsidR="000372F5" w:rsidRPr="00C239C9" w:rsidRDefault="004F71CA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В случае е</w:t>
      </w:r>
      <w:r w:rsidR="000372F5" w:rsidRPr="00C239C9">
        <w:rPr>
          <w:rFonts w:ascii="Times New Roman" w:hAnsi="Times New Roman" w:cs="Times New Roman"/>
        </w:rPr>
        <w:t xml:space="preserve">сли </w:t>
      </w:r>
      <w:r w:rsidR="00A90768" w:rsidRPr="00C239C9">
        <w:rPr>
          <w:rFonts w:ascii="Times New Roman" w:hAnsi="Times New Roman" w:cs="Times New Roman"/>
        </w:rPr>
        <w:t xml:space="preserve">замечания </w:t>
      </w:r>
      <w:r w:rsidR="00C35EDD" w:rsidRPr="00C239C9">
        <w:rPr>
          <w:rFonts w:ascii="Times New Roman" w:hAnsi="Times New Roman" w:cs="Times New Roman"/>
        </w:rPr>
        <w:t>затрагивают основные нормативные положения стандарт</w:t>
      </w:r>
      <w:r w:rsidR="00AC1187" w:rsidRPr="00C239C9">
        <w:rPr>
          <w:rFonts w:ascii="Times New Roman" w:hAnsi="Times New Roman" w:cs="Times New Roman"/>
        </w:rPr>
        <w:t>ов</w:t>
      </w:r>
      <w:r w:rsidR="00A90768" w:rsidRPr="00C239C9">
        <w:rPr>
          <w:rFonts w:ascii="Times New Roman" w:hAnsi="Times New Roman" w:cs="Times New Roman"/>
        </w:rPr>
        <w:t xml:space="preserve">, </w:t>
      </w:r>
      <w:r w:rsidR="00E6617D" w:rsidRPr="00C239C9">
        <w:rPr>
          <w:rFonts w:ascii="Times New Roman" w:hAnsi="Times New Roman" w:cs="Times New Roman"/>
        </w:rPr>
        <w:t xml:space="preserve">  ВНИИНМАШ </w:t>
      </w:r>
      <w:r w:rsidR="008C45B0" w:rsidRPr="00C239C9">
        <w:rPr>
          <w:rFonts w:ascii="Times New Roman" w:hAnsi="Times New Roman" w:cs="Times New Roman"/>
        </w:rPr>
        <w:t>возвращает</w:t>
      </w:r>
      <w:r w:rsidR="00E6617D" w:rsidRPr="00C239C9">
        <w:rPr>
          <w:rFonts w:ascii="Times New Roman" w:hAnsi="Times New Roman" w:cs="Times New Roman"/>
        </w:rPr>
        <w:t xml:space="preserve"> проект</w:t>
      </w:r>
      <w:r w:rsidR="00AC1187" w:rsidRPr="00C239C9">
        <w:rPr>
          <w:rFonts w:ascii="Times New Roman" w:hAnsi="Times New Roman" w:cs="Times New Roman"/>
        </w:rPr>
        <w:t>ы</w:t>
      </w:r>
      <w:r w:rsidR="00E6617D" w:rsidRPr="00C239C9">
        <w:rPr>
          <w:rFonts w:ascii="Times New Roman" w:hAnsi="Times New Roman" w:cs="Times New Roman"/>
        </w:rPr>
        <w:t xml:space="preserve"> 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E6617D" w:rsidRPr="00C239C9">
        <w:rPr>
          <w:rFonts w:ascii="Times New Roman" w:hAnsi="Times New Roman" w:cs="Times New Roman"/>
        </w:rPr>
        <w:t>Разработчику</w:t>
      </w:r>
      <w:r w:rsidR="004D1D14" w:rsidRPr="00C239C9">
        <w:rPr>
          <w:rFonts w:ascii="Times New Roman" w:hAnsi="Times New Roman" w:cs="Times New Roman"/>
        </w:rPr>
        <w:t xml:space="preserve">. </w:t>
      </w:r>
      <w:r w:rsidR="00E6617D" w:rsidRPr="00C239C9">
        <w:rPr>
          <w:rFonts w:ascii="Times New Roman" w:hAnsi="Times New Roman" w:cs="Times New Roman"/>
        </w:rPr>
        <w:t xml:space="preserve"> </w:t>
      </w:r>
      <w:r w:rsidR="00910BDA" w:rsidRPr="00C239C9">
        <w:rPr>
          <w:rFonts w:ascii="Times New Roman" w:hAnsi="Times New Roman" w:cs="Times New Roman"/>
        </w:rPr>
        <w:t xml:space="preserve">Разработчик в срок не более десяти </w:t>
      </w:r>
      <w:r w:rsidR="006C3A34" w:rsidRPr="00C239C9">
        <w:rPr>
          <w:rFonts w:ascii="Times New Roman" w:hAnsi="Times New Roman" w:cs="Times New Roman"/>
        </w:rPr>
        <w:t>дне</w:t>
      </w:r>
      <w:r w:rsidR="005C6941" w:rsidRPr="00C239C9">
        <w:rPr>
          <w:rFonts w:ascii="Times New Roman" w:hAnsi="Times New Roman" w:cs="Times New Roman"/>
        </w:rPr>
        <w:t>й со дня получения проект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5C6941" w:rsidRPr="00C239C9">
        <w:rPr>
          <w:rFonts w:ascii="Times New Roman" w:hAnsi="Times New Roman" w:cs="Times New Roman"/>
        </w:rPr>
        <w:t>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Pr="00C239C9">
        <w:rPr>
          <w:rFonts w:ascii="Times New Roman" w:hAnsi="Times New Roman" w:cs="Times New Roman"/>
        </w:rPr>
        <w:t xml:space="preserve">обеспечивает </w:t>
      </w:r>
      <w:r w:rsidR="00AC1187" w:rsidRPr="00C239C9">
        <w:rPr>
          <w:rFonts w:ascii="Times New Roman" w:hAnsi="Times New Roman" w:cs="Times New Roman"/>
        </w:rPr>
        <w:t xml:space="preserve">их </w:t>
      </w:r>
      <w:r w:rsidR="005C6941" w:rsidRPr="00C239C9">
        <w:rPr>
          <w:rFonts w:ascii="Times New Roman" w:hAnsi="Times New Roman" w:cs="Times New Roman"/>
        </w:rPr>
        <w:t>дораб</w:t>
      </w:r>
      <w:r w:rsidRPr="00C239C9">
        <w:rPr>
          <w:rFonts w:ascii="Times New Roman" w:hAnsi="Times New Roman" w:cs="Times New Roman"/>
        </w:rPr>
        <w:t xml:space="preserve">отку </w:t>
      </w:r>
      <w:r w:rsidR="005C6941" w:rsidRPr="00C239C9">
        <w:rPr>
          <w:rFonts w:ascii="Times New Roman" w:hAnsi="Times New Roman" w:cs="Times New Roman"/>
        </w:rPr>
        <w:t>и повторно</w:t>
      </w:r>
      <w:r w:rsidRPr="00C239C9">
        <w:rPr>
          <w:rFonts w:ascii="Times New Roman" w:hAnsi="Times New Roman" w:cs="Times New Roman"/>
        </w:rPr>
        <w:t xml:space="preserve">е </w:t>
      </w:r>
      <w:r w:rsidR="005C6941" w:rsidRPr="00C239C9">
        <w:rPr>
          <w:rFonts w:ascii="Times New Roman" w:hAnsi="Times New Roman" w:cs="Times New Roman"/>
        </w:rPr>
        <w:t>представл</w:t>
      </w:r>
      <w:r w:rsidRPr="00C239C9">
        <w:rPr>
          <w:rFonts w:ascii="Times New Roman" w:hAnsi="Times New Roman" w:cs="Times New Roman"/>
        </w:rPr>
        <w:t xml:space="preserve">ение </w:t>
      </w:r>
      <w:r w:rsidR="005C6941" w:rsidRPr="00C239C9">
        <w:rPr>
          <w:rFonts w:ascii="Times New Roman" w:hAnsi="Times New Roman" w:cs="Times New Roman"/>
        </w:rPr>
        <w:t xml:space="preserve"> во ВНИИНМАШ. </w:t>
      </w:r>
    </w:p>
    <w:p w14:paraId="35DE889A" w14:textId="280CA905" w:rsidR="007653C2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6.6 </w:t>
      </w:r>
      <w:r w:rsidR="007653C2" w:rsidRPr="00C239C9">
        <w:rPr>
          <w:rFonts w:ascii="Times New Roman" w:hAnsi="Times New Roman" w:cs="Times New Roman"/>
        </w:rPr>
        <w:t>ВНИИНМАШ обеспечивает проведение повторного редактирования (</w:t>
      </w:r>
      <w:proofErr w:type="spellStart"/>
      <w:r w:rsidR="007653C2" w:rsidRPr="00C239C9">
        <w:rPr>
          <w:rFonts w:ascii="Times New Roman" w:hAnsi="Times New Roman" w:cs="Times New Roman"/>
        </w:rPr>
        <w:t>нормок</w:t>
      </w:r>
      <w:r w:rsidR="000619DB">
        <w:rPr>
          <w:rFonts w:ascii="Times New Roman" w:hAnsi="Times New Roman" w:cs="Times New Roman"/>
        </w:rPr>
        <w:t>о</w:t>
      </w:r>
      <w:r w:rsidR="007653C2" w:rsidRPr="00C239C9">
        <w:rPr>
          <w:rFonts w:ascii="Times New Roman" w:hAnsi="Times New Roman" w:cs="Times New Roman"/>
        </w:rPr>
        <w:t>нтроля</w:t>
      </w:r>
      <w:proofErr w:type="spellEnd"/>
      <w:r w:rsidR="007653C2" w:rsidRPr="00C239C9">
        <w:rPr>
          <w:rFonts w:ascii="Times New Roman" w:hAnsi="Times New Roman" w:cs="Times New Roman"/>
        </w:rPr>
        <w:t>) проект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7653C2" w:rsidRPr="00C239C9">
        <w:rPr>
          <w:rFonts w:ascii="Times New Roman" w:hAnsi="Times New Roman" w:cs="Times New Roman"/>
        </w:rPr>
        <w:t>стандарт</w:t>
      </w:r>
      <w:r w:rsidR="00AC1187" w:rsidRPr="00C239C9">
        <w:rPr>
          <w:rFonts w:ascii="Times New Roman" w:hAnsi="Times New Roman" w:cs="Times New Roman"/>
        </w:rPr>
        <w:t xml:space="preserve">ов. </w:t>
      </w:r>
      <w:r w:rsidR="007653C2" w:rsidRPr="00C239C9">
        <w:rPr>
          <w:rFonts w:ascii="Times New Roman" w:hAnsi="Times New Roman" w:cs="Times New Roman"/>
        </w:rPr>
        <w:t xml:space="preserve"> Срок проведения повторного редактирования (</w:t>
      </w:r>
      <w:proofErr w:type="spellStart"/>
      <w:r w:rsidR="007653C2" w:rsidRPr="00C239C9">
        <w:rPr>
          <w:rFonts w:ascii="Times New Roman" w:hAnsi="Times New Roman" w:cs="Times New Roman"/>
        </w:rPr>
        <w:t>нормокнтроля</w:t>
      </w:r>
      <w:proofErr w:type="spellEnd"/>
      <w:r w:rsidR="007653C2" w:rsidRPr="00C239C9">
        <w:rPr>
          <w:rFonts w:ascii="Times New Roman" w:hAnsi="Times New Roman" w:cs="Times New Roman"/>
        </w:rPr>
        <w:t xml:space="preserve">) не может быть более </w:t>
      </w:r>
      <w:r w:rsidR="00910BDA" w:rsidRPr="00C239C9">
        <w:rPr>
          <w:rFonts w:ascii="Times New Roman" w:hAnsi="Times New Roman" w:cs="Times New Roman"/>
        </w:rPr>
        <w:t xml:space="preserve">пятнадцати </w:t>
      </w:r>
      <w:r w:rsidR="007653C2" w:rsidRPr="00C239C9">
        <w:rPr>
          <w:rFonts w:ascii="Times New Roman" w:hAnsi="Times New Roman" w:cs="Times New Roman"/>
        </w:rPr>
        <w:t>дней со дня поступления указанн</w:t>
      </w:r>
      <w:r w:rsidR="00AC1187" w:rsidRPr="00C239C9">
        <w:rPr>
          <w:rFonts w:ascii="Times New Roman" w:hAnsi="Times New Roman" w:cs="Times New Roman"/>
        </w:rPr>
        <w:t xml:space="preserve">ых </w:t>
      </w:r>
      <w:r w:rsidR="007653C2" w:rsidRPr="00C239C9">
        <w:rPr>
          <w:rFonts w:ascii="Times New Roman" w:hAnsi="Times New Roman" w:cs="Times New Roman"/>
        </w:rPr>
        <w:t>проект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7653C2" w:rsidRPr="00C239C9">
        <w:rPr>
          <w:rFonts w:ascii="Times New Roman" w:hAnsi="Times New Roman" w:cs="Times New Roman"/>
        </w:rPr>
        <w:t>во ВНИИНМАШ. П</w:t>
      </w:r>
      <w:r w:rsidR="005C6941" w:rsidRPr="00C239C9">
        <w:rPr>
          <w:rFonts w:ascii="Times New Roman" w:hAnsi="Times New Roman" w:cs="Times New Roman"/>
        </w:rPr>
        <w:t xml:space="preserve">осле проведения повторного </w:t>
      </w:r>
      <w:r w:rsidR="00256E31" w:rsidRPr="00C239C9">
        <w:rPr>
          <w:rFonts w:ascii="Times New Roman" w:hAnsi="Times New Roman" w:cs="Times New Roman"/>
        </w:rPr>
        <w:t>редактирования (</w:t>
      </w:r>
      <w:proofErr w:type="spellStart"/>
      <w:r w:rsidR="00256E31" w:rsidRPr="00C239C9">
        <w:rPr>
          <w:rFonts w:ascii="Times New Roman" w:hAnsi="Times New Roman" w:cs="Times New Roman"/>
        </w:rPr>
        <w:t>нормокнтроля</w:t>
      </w:r>
      <w:proofErr w:type="spellEnd"/>
      <w:r w:rsidR="00256E31" w:rsidRPr="00C239C9">
        <w:rPr>
          <w:rFonts w:ascii="Times New Roman" w:hAnsi="Times New Roman" w:cs="Times New Roman"/>
        </w:rPr>
        <w:t xml:space="preserve">) </w:t>
      </w:r>
      <w:r w:rsidR="007653C2" w:rsidRPr="00C239C9">
        <w:rPr>
          <w:rFonts w:ascii="Times New Roman" w:hAnsi="Times New Roman" w:cs="Times New Roman"/>
        </w:rPr>
        <w:t xml:space="preserve">ВНИИНМАШ </w:t>
      </w:r>
      <w:r w:rsidR="005C6941" w:rsidRPr="00C239C9">
        <w:rPr>
          <w:rFonts w:ascii="Times New Roman" w:hAnsi="Times New Roman" w:cs="Times New Roman"/>
        </w:rPr>
        <w:t xml:space="preserve">направляет Разработчику документы, указанные в </w:t>
      </w:r>
      <w:r w:rsidR="0020231E" w:rsidRPr="00C239C9">
        <w:rPr>
          <w:rFonts w:ascii="Times New Roman" w:hAnsi="Times New Roman" w:cs="Times New Roman"/>
        </w:rPr>
        <w:t xml:space="preserve">п. </w:t>
      </w:r>
      <w:r w:rsidR="0053517A">
        <w:rPr>
          <w:rFonts w:ascii="Times New Roman" w:hAnsi="Times New Roman" w:cs="Times New Roman"/>
        </w:rPr>
        <w:t>6</w:t>
      </w:r>
      <w:r w:rsidR="007840BD" w:rsidRPr="00C239C9">
        <w:rPr>
          <w:rFonts w:ascii="Times New Roman" w:hAnsi="Times New Roman" w:cs="Times New Roman"/>
        </w:rPr>
        <w:t>.5.</w:t>
      </w:r>
      <w:r w:rsidR="007653C2" w:rsidRPr="00C239C9">
        <w:rPr>
          <w:rFonts w:ascii="Times New Roman" w:hAnsi="Times New Roman" w:cs="Times New Roman"/>
        </w:rPr>
        <w:t xml:space="preserve"> </w:t>
      </w:r>
    </w:p>
    <w:p w14:paraId="22218000" w14:textId="026ADC07" w:rsidR="00FE731B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6.7 </w:t>
      </w:r>
      <w:r w:rsidR="00424C4C" w:rsidRPr="00C239C9">
        <w:rPr>
          <w:rFonts w:ascii="Times New Roman" w:hAnsi="Times New Roman" w:cs="Times New Roman"/>
        </w:rPr>
        <w:t xml:space="preserve">После получения </w:t>
      </w:r>
      <w:r w:rsidR="008B1EE7" w:rsidRPr="00C239C9">
        <w:rPr>
          <w:rFonts w:ascii="Times New Roman" w:hAnsi="Times New Roman" w:cs="Times New Roman"/>
        </w:rPr>
        <w:t xml:space="preserve">из </w:t>
      </w:r>
      <w:r w:rsidR="00FE731B" w:rsidRPr="00C239C9">
        <w:rPr>
          <w:rFonts w:ascii="Times New Roman" w:hAnsi="Times New Roman" w:cs="Times New Roman"/>
        </w:rPr>
        <w:t xml:space="preserve">ВНИИНМАШ </w:t>
      </w:r>
      <w:r w:rsidR="00424C4C" w:rsidRPr="00C239C9">
        <w:rPr>
          <w:rFonts w:ascii="Times New Roman" w:hAnsi="Times New Roman" w:cs="Times New Roman"/>
        </w:rPr>
        <w:t xml:space="preserve"> </w:t>
      </w:r>
      <w:r w:rsidR="00785802" w:rsidRPr="00C239C9">
        <w:rPr>
          <w:rFonts w:ascii="Times New Roman" w:hAnsi="Times New Roman" w:cs="Times New Roman"/>
        </w:rPr>
        <w:t xml:space="preserve">документов, указанных в п. </w:t>
      </w:r>
      <w:r w:rsidR="0053517A">
        <w:rPr>
          <w:rFonts w:ascii="Times New Roman" w:hAnsi="Times New Roman" w:cs="Times New Roman"/>
        </w:rPr>
        <w:t>6</w:t>
      </w:r>
      <w:r w:rsidR="00785802" w:rsidRPr="00C239C9">
        <w:rPr>
          <w:rFonts w:ascii="Times New Roman" w:hAnsi="Times New Roman" w:cs="Times New Roman"/>
        </w:rPr>
        <w:t xml:space="preserve">.5, </w:t>
      </w:r>
      <w:r w:rsidR="007E1FDB" w:rsidRPr="00C239C9">
        <w:rPr>
          <w:rFonts w:ascii="Times New Roman" w:hAnsi="Times New Roman" w:cs="Times New Roman"/>
        </w:rPr>
        <w:t xml:space="preserve">Разработчик </w:t>
      </w:r>
      <w:r w:rsidR="00FE731B" w:rsidRPr="00C239C9">
        <w:rPr>
          <w:rFonts w:ascii="Times New Roman" w:hAnsi="Times New Roman" w:cs="Times New Roman"/>
        </w:rPr>
        <w:t xml:space="preserve">направляет </w:t>
      </w:r>
      <w:r w:rsidR="008B1EE7" w:rsidRPr="00C239C9">
        <w:rPr>
          <w:rFonts w:ascii="Times New Roman" w:hAnsi="Times New Roman" w:cs="Times New Roman"/>
        </w:rPr>
        <w:t>проект</w:t>
      </w:r>
      <w:r w:rsidR="00AC1187" w:rsidRPr="00C239C9">
        <w:rPr>
          <w:rFonts w:ascii="Times New Roman" w:hAnsi="Times New Roman" w:cs="Times New Roman"/>
        </w:rPr>
        <w:t>ы</w:t>
      </w:r>
      <w:r w:rsidR="008B1EE7" w:rsidRPr="00C239C9">
        <w:rPr>
          <w:rFonts w:ascii="Times New Roman" w:hAnsi="Times New Roman" w:cs="Times New Roman"/>
        </w:rPr>
        <w:t xml:space="preserve"> стандарт</w:t>
      </w:r>
      <w:r w:rsidR="00AC1187" w:rsidRPr="00C239C9">
        <w:rPr>
          <w:rFonts w:ascii="Times New Roman" w:hAnsi="Times New Roman" w:cs="Times New Roman"/>
        </w:rPr>
        <w:t>ов</w:t>
      </w:r>
      <w:r w:rsidR="008B1EE7" w:rsidRPr="00C239C9">
        <w:rPr>
          <w:rFonts w:ascii="Times New Roman" w:hAnsi="Times New Roman" w:cs="Times New Roman"/>
        </w:rPr>
        <w:t xml:space="preserve"> </w:t>
      </w:r>
      <w:r w:rsidR="00FE731B" w:rsidRPr="00C239C9">
        <w:rPr>
          <w:rFonts w:ascii="Times New Roman" w:hAnsi="Times New Roman" w:cs="Times New Roman"/>
        </w:rPr>
        <w:t xml:space="preserve">в секретариат ТК 23 с комплектом документов по  </w:t>
      </w:r>
      <w:r w:rsidR="00087862" w:rsidRPr="00C239C9">
        <w:rPr>
          <w:rFonts w:ascii="Times New Roman" w:hAnsi="Times New Roman" w:cs="Times New Roman"/>
        </w:rPr>
        <w:t xml:space="preserve">ГОСТ </w:t>
      </w:r>
      <w:proofErr w:type="gramStart"/>
      <w:r w:rsidR="00087862" w:rsidRPr="00C239C9">
        <w:rPr>
          <w:rFonts w:ascii="Times New Roman" w:hAnsi="Times New Roman" w:cs="Times New Roman"/>
        </w:rPr>
        <w:t>Р</w:t>
      </w:r>
      <w:proofErr w:type="gramEnd"/>
      <w:r w:rsidR="00087862" w:rsidRPr="00C239C9">
        <w:rPr>
          <w:rFonts w:ascii="Times New Roman" w:hAnsi="Times New Roman" w:cs="Times New Roman"/>
        </w:rPr>
        <w:t xml:space="preserve"> 1.2,  ГОСТ Р 1.8, ГОСТ 1.2</w:t>
      </w:r>
      <w:r w:rsidR="002706BA" w:rsidRPr="00C239C9">
        <w:rPr>
          <w:rFonts w:ascii="Times New Roman" w:hAnsi="Times New Roman" w:cs="Times New Roman"/>
        </w:rPr>
        <w:t xml:space="preserve"> </w:t>
      </w:r>
      <w:r w:rsidR="008B1EE7" w:rsidRPr="00C239C9">
        <w:rPr>
          <w:rFonts w:ascii="Times New Roman" w:hAnsi="Times New Roman" w:cs="Times New Roman"/>
        </w:rPr>
        <w:t xml:space="preserve">для </w:t>
      </w:r>
      <w:r w:rsidR="003E51E6" w:rsidRPr="00C239C9">
        <w:rPr>
          <w:rFonts w:ascii="Times New Roman" w:hAnsi="Times New Roman" w:cs="Times New Roman"/>
        </w:rPr>
        <w:t xml:space="preserve">последующего </w:t>
      </w:r>
      <w:r w:rsidR="008B1EE7" w:rsidRPr="00C239C9">
        <w:rPr>
          <w:rFonts w:ascii="Times New Roman" w:hAnsi="Times New Roman" w:cs="Times New Roman"/>
        </w:rPr>
        <w:t xml:space="preserve">представления в </w:t>
      </w:r>
      <w:proofErr w:type="spellStart"/>
      <w:r w:rsidR="008B1EE7" w:rsidRPr="00C239C9">
        <w:rPr>
          <w:rFonts w:ascii="Times New Roman" w:hAnsi="Times New Roman" w:cs="Times New Roman"/>
        </w:rPr>
        <w:t>Росстандарт</w:t>
      </w:r>
      <w:proofErr w:type="spellEnd"/>
      <w:r w:rsidR="00FE731B" w:rsidRPr="00C239C9">
        <w:rPr>
          <w:rFonts w:ascii="Times New Roman" w:hAnsi="Times New Roman" w:cs="Times New Roman"/>
        </w:rPr>
        <w:t>.</w:t>
      </w:r>
    </w:p>
    <w:p w14:paraId="7B25BA62" w14:textId="2A379DDF" w:rsidR="006649D3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6.8 </w:t>
      </w:r>
      <w:r w:rsidR="007E1FDB" w:rsidRPr="00C239C9">
        <w:rPr>
          <w:rFonts w:ascii="Times New Roman" w:hAnsi="Times New Roman" w:cs="Times New Roman"/>
        </w:rPr>
        <w:t>Общий с</w:t>
      </w:r>
      <w:r w:rsidR="006649D3" w:rsidRPr="00C239C9">
        <w:rPr>
          <w:rFonts w:ascii="Times New Roman" w:hAnsi="Times New Roman" w:cs="Times New Roman"/>
        </w:rPr>
        <w:t>рок проведения экспертизы проект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6649D3" w:rsidRPr="00C239C9">
        <w:rPr>
          <w:rFonts w:ascii="Times New Roman" w:hAnsi="Times New Roman" w:cs="Times New Roman"/>
        </w:rPr>
        <w:t>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6649D3" w:rsidRPr="00C239C9">
        <w:rPr>
          <w:rFonts w:ascii="Times New Roman" w:hAnsi="Times New Roman" w:cs="Times New Roman"/>
        </w:rPr>
        <w:t>в ТК 23 согласно требованиям Федерального закона [2] не может быть более чем девяносто дней со дня поступления проект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6649D3" w:rsidRPr="00C239C9">
        <w:rPr>
          <w:rFonts w:ascii="Times New Roman" w:hAnsi="Times New Roman" w:cs="Times New Roman"/>
        </w:rPr>
        <w:t xml:space="preserve">в </w:t>
      </w:r>
      <w:r w:rsidR="00C71958" w:rsidRPr="00C239C9">
        <w:rPr>
          <w:rFonts w:ascii="Times New Roman" w:hAnsi="Times New Roman" w:cs="Times New Roman"/>
        </w:rPr>
        <w:t xml:space="preserve"> секретариат ТК 23. </w:t>
      </w:r>
      <w:r w:rsidR="006649D3" w:rsidRPr="00C239C9">
        <w:rPr>
          <w:rFonts w:ascii="Times New Roman" w:hAnsi="Times New Roman" w:cs="Times New Roman"/>
        </w:rPr>
        <w:t xml:space="preserve"> </w:t>
      </w:r>
    </w:p>
    <w:p w14:paraId="39A08A56" w14:textId="77777777" w:rsidR="000208AB" w:rsidRPr="00C239C9" w:rsidRDefault="000208AB" w:rsidP="00100DED">
      <w:pPr>
        <w:ind w:firstLine="709"/>
        <w:jc w:val="both"/>
        <w:rPr>
          <w:rFonts w:ascii="Times New Roman" w:hAnsi="Times New Roman" w:cs="Times New Roman"/>
        </w:rPr>
      </w:pPr>
    </w:p>
    <w:p w14:paraId="5BD9016F" w14:textId="15ABB54A" w:rsidR="00D32022" w:rsidRPr="003B7074" w:rsidRDefault="00100DED" w:rsidP="003B7074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30" w:name="_Toc426623340"/>
      <w:bookmarkStart w:id="31" w:name="_Toc429129113"/>
      <w:r w:rsidRPr="003B7074">
        <w:rPr>
          <w:rFonts w:ascii="Times New Roman" w:hAnsi="Times New Roman" w:cs="Times New Roman"/>
          <w:sz w:val="24"/>
          <w:szCs w:val="24"/>
        </w:rPr>
        <w:t xml:space="preserve">7 </w:t>
      </w:r>
      <w:r w:rsidR="00AC193F" w:rsidRPr="003B7074">
        <w:rPr>
          <w:rFonts w:ascii="Times New Roman" w:hAnsi="Times New Roman" w:cs="Times New Roman"/>
          <w:sz w:val="24"/>
          <w:szCs w:val="24"/>
        </w:rPr>
        <w:t>Порядок п</w:t>
      </w:r>
      <w:r w:rsidR="00D32022" w:rsidRPr="003B7074">
        <w:rPr>
          <w:rFonts w:ascii="Times New Roman" w:hAnsi="Times New Roman" w:cs="Times New Roman"/>
          <w:sz w:val="24"/>
          <w:szCs w:val="24"/>
        </w:rPr>
        <w:t>одготовк</w:t>
      </w:r>
      <w:r w:rsidR="00AC193F" w:rsidRPr="003B7074">
        <w:rPr>
          <w:rFonts w:ascii="Times New Roman" w:hAnsi="Times New Roman" w:cs="Times New Roman"/>
          <w:sz w:val="24"/>
          <w:szCs w:val="24"/>
        </w:rPr>
        <w:t xml:space="preserve">и </w:t>
      </w:r>
      <w:r w:rsidR="00D32022" w:rsidRPr="003B7074">
        <w:rPr>
          <w:rFonts w:ascii="Times New Roman" w:hAnsi="Times New Roman" w:cs="Times New Roman"/>
          <w:sz w:val="24"/>
          <w:szCs w:val="24"/>
        </w:rPr>
        <w:t>проект</w:t>
      </w:r>
      <w:r w:rsidR="00D7469F" w:rsidRPr="003B7074">
        <w:rPr>
          <w:rFonts w:ascii="Times New Roman" w:hAnsi="Times New Roman" w:cs="Times New Roman"/>
          <w:sz w:val="24"/>
          <w:szCs w:val="24"/>
        </w:rPr>
        <w:t xml:space="preserve">ов </w:t>
      </w:r>
      <w:r w:rsidR="00D32022" w:rsidRPr="003B7074">
        <w:rPr>
          <w:rFonts w:ascii="Times New Roman" w:hAnsi="Times New Roman" w:cs="Times New Roman"/>
          <w:sz w:val="24"/>
          <w:szCs w:val="24"/>
        </w:rPr>
        <w:t>национальн</w:t>
      </w:r>
      <w:r w:rsidR="00D7469F" w:rsidRPr="003B7074">
        <w:rPr>
          <w:rFonts w:ascii="Times New Roman" w:hAnsi="Times New Roman" w:cs="Times New Roman"/>
          <w:sz w:val="24"/>
          <w:szCs w:val="24"/>
        </w:rPr>
        <w:t xml:space="preserve">ых </w:t>
      </w:r>
      <w:r w:rsidR="00D32022" w:rsidRPr="003B7074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2F5702" w:rsidRPr="003B7074">
        <w:rPr>
          <w:rFonts w:ascii="Times New Roman" w:hAnsi="Times New Roman" w:cs="Times New Roman"/>
          <w:sz w:val="24"/>
          <w:szCs w:val="24"/>
        </w:rPr>
        <w:t xml:space="preserve">ов </w:t>
      </w:r>
      <w:r w:rsidR="00D32022" w:rsidRPr="003B7074">
        <w:rPr>
          <w:rFonts w:ascii="Times New Roman" w:hAnsi="Times New Roman" w:cs="Times New Roman"/>
          <w:sz w:val="24"/>
          <w:szCs w:val="24"/>
        </w:rPr>
        <w:t>к утверждению</w:t>
      </w:r>
      <w:bookmarkEnd w:id="30"/>
      <w:bookmarkEnd w:id="31"/>
    </w:p>
    <w:p w14:paraId="2F18F723" w14:textId="77777777" w:rsidR="00932BA6" w:rsidRPr="00C239C9" w:rsidRDefault="00932BA6" w:rsidP="00932BA6">
      <w:pPr>
        <w:rPr>
          <w:rFonts w:ascii="Times New Roman" w:hAnsi="Times New Roman" w:cs="Times New Roman"/>
        </w:rPr>
      </w:pPr>
    </w:p>
    <w:p w14:paraId="2D45202B" w14:textId="6CC4FF56" w:rsidR="00DB5C76" w:rsidRPr="00C239C9" w:rsidRDefault="00100DED" w:rsidP="00615EFE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7</w:t>
      </w:r>
      <w:r w:rsidR="00D32022" w:rsidRPr="00C239C9">
        <w:rPr>
          <w:rFonts w:ascii="Times New Roman" w:hAnsi="Times New Roman" w:cs="Times New Roman"/>
        </w:rPr>
        <w:t xml:space="preserve">.1 </w:t>
      </w:r>
      <w:proofErr w:type="spellStart"/>
      <w:r w:rsidR="00D2096E" w:rsidRPr="00C239C9">
        <w:rPr>
          <w:rFonts w:ascii="Times New Roman" w:hAnsi="Times New Roman" w:cs="Times New Roman"/>
        </w:rPr>
        <w:t>Росстандарт</w:t>
      </w:r>
      <w:proofErr w:type="spellEnd"/>
      <w:r w:rsidR="00D2096E" w:rsidRPr="00C239C9">
        <w:rPr>
          <w:rFonts w:ascii="Times New Roman" w:hAnsi="Times New Roman" w:cs="Times New Roman"/>
        </w:rPr>
        <w:t xml:space="preserve"> п</w:t>
      </w:r>
      <w:r w:rsidR="009B1D14" w:rsidRPr="00C239C9">
        <w:rPr>
          <w:rFonts w:ascii="Times New Roman" w:hAnsi="Times New Roman" w:cs="Times New Roman"/>
        </w:rPr>
        <w:t xml:space="preserve">осле </w:t>
      </w:r>
      <w:r w:rsidR="008D7C3A" w:rsidRPr="00C239C9">
        <w:rPr>
          <w:rFonts w:ascii="Times New Roman" w:hAnsi="Times New Roman" w:cs="Times New Roman"/>
        </w:rPr>
        <w:t xml:space="preserve">получения от секретариата ТК </w:t>
      </w:r>
      <w:r w:rsidR="007E1FDB" w:rsidRPr="00C239C9">
        <w:rPr>
          <w:rFonts w:ascii="Times New Roman" w:hAnsi="Times New Roman" w:cs="Times New Roman"/>
        </w:rPr>
        <w:t xml:space="preserve">23 документов </w:t>
      </w:r>
      <w:r w:rsidR="00615EFE" w:rsidRPr="00C239C9">
        <w:rPr>
          <w:rFonts w:ascii="Times New Roman" w:hAnsi="Times New Roman" w:cs="Times New Roman"/>
        </w:rPr>
        <w:t xml:space="preserve">проводит </w:t>
      </w:r>
      <w:r w:rsidR="009B1D14" w:rsidRPr="00C239C9">
        <w:rPr>
          <w:rFonts w:ascii="Times New Roman" w:hAnsi="Times New Roman" w:cs="Times New Roman"/>
        </w:rPr>
        <w:t xml:space="preserve">их </w:t>
      </w:r>
      <w:r w:rsidR="00615EFE" w:rsidRPr="00C239C9">
        <w:rPr>
          <w:rFonts w:ascii="Times New Roman" w:hAnsi="Times New Roman" w:cs="Times New Roman"/>
        </w:rPr>
        <w:t xml:space="preserve">проверку </w:t>
      </w:r>
      <w:r w:rsidR="00D2096E" w:rsidRPr="00C239C9">
        <w:rPr>
          <w:rFonts w:ascii="Times New Roman" w:hAnsi="Times New Roman" w:cs="Times New Roman"/>
        </w:rPr>
        <w:t xml:space="preserve">в соответствии </w:t>
      </w:r>
      <w:r w:rsidR="00500FB5" w:rsidRPr="00C239C9">
        <w:rPr>
          <w:rFonts w:ascii="Times New Roman" w:hAnsi="Times New Roman" w:cs="Times New Roman"/>
        </w:rPr>
        <w:t xml:space="preserve">с </w:t>
      </w:r>
      <w:r w:rsidR="007E1FDB" w:rsidRPr="00C239C9">
        <w:rPr>
          <w:rFonts w:ascii="Times New Roman" w:hAnsi="Times New Roman" w:cs="Times New Roman"/>
        </w:rPr>
        <w:t xml:space="preserve">требованиями </w:t>
      </w:r>
      <w:r w:rsidR="00500FB5" w:rsidRPr="00C239C9">
        <w:rPr>
          <w:rFonts w:ascii="Times New Roman" w:hAnsi="Times New Roman" w:cs="Times New Roman"/>
        </w:rPr>
        <w:t>Административн</w:t>
      </w:r>
      <w:r w:rsidR="007E1FDB" w:rsidRPr="00C239C9">
        <w:rPr>
          <w:rFonts w:ascii="Times New Roman" w:hAnsi="Times New Roman" w:cs="Times New Roman"/>
        </w:rPr>
        <w:t xml:space="preserve">ого </w:t>
      </w:r>
      <w:r w:rsidR="00500FB5" w:rsidRPr="00C239C9">
        <w:rPr>
          <w:rFonts w:ascii="Times New Roman" w:hAnsi="Times New Roman" w:cs="Times New Roman"/>
        </w:rPr>
        <w:t xml:space="preserve"> регламент</w:t>
      </w:r>
      <w:r w:rsidR="007E1FDB" w:rsidRPr="00C239C9">
        <w:rPr>
          <w:rFonts w:ascii="Times New Roman" w:hAnsi="Times New Roman" w:cs="Times New Roman"/>
        </w:rPr>
        <w:t xml:space="preserve">а </w:t>
      </w:r>
      <w:r w:rsidR="00500FB5" w:rsidRPr="00C239C9">
        <w:rPr>
          <w:rFonts w:ascii="Times New Roman" w:hAnsi="Times New Roman" w:cs="Times New Roman"/>
        </w:rPr>
        <w:t xml:space="preserve"> [3] и </w:t>
      </w:r>
      <w:r w:rsidR="00745A66">
        <w:rPr>
          <w:rFonts w:ascii="Times New Roman" w:hAnsi="Times New Roman" w:cs="Times New Roman"/>
        </w:rPr>
        <w:t>П</w:t>
      </w:r>
      <w:r w:rsidR="000619DB">
        <w:rPr>
          <w:rFonts w:ascii="Times New Roman" w:hAnsi="Times New Roman" w:cs="Times New Roman"/>
        </w:rPr>
        <w:t>равилами</w:t>
      </w:r>
      <w:r w:rsidR="00D2096E" w:rsidRPr="00C239C9">
        <w:rPr>
          <w:rFonts w:ascii="Times New Roman" w:hAnsi="Times New Roman" w:cs="Times New Roman"/>
        </w:rPr>
        <w:t xml:space="preserve"> стандартизации </w:t>
      </w:r>
      <w:r w:rsidR="00615EFE" w:rsidRPr="00C239C9">
        <w:rPr>
          <w:rFonts w:ascii="Times New Roman" w:hAnsi="Times New Roman" w:cs="Times New Roman"/>
        </w:rPr>
        <w:t xml:space="preserve"> [</w:t>
      </w:r>
      <w:r w:rsidR="00DB5C76" w:rsidRPr="00C239C9">
        <w:rPr>
          <w:rFonts w:ascii="Times New Roman" w:hAnsi="Times New Roman" w:cs="Times New Roman"/>
        </w:rPr>
        <w:t>4</w:t>
      </w:r>
      <w:r w:rsidR="00615EFE" w:rsidRPr="00C239C9">
        <w:rPr>
          <w:rFonts w:ascii="Times New Roman" w:hAnsi="Times New Roman" w:cs="Times New Roman"/>
        </w:rPr>
        <w:t>]</w:t>
      </w:r>
      <w:r w:rsidR="00DB5C76" w:rsidRPr="00C239C9">
        <w:rPr>
          <w:rFonts w:ascii="Times New Roman" w:hAnsi="Times New Roman" w:cs="Times New Roman"/>
        </w:rPr>
        <w:t xml:space="preserve">. </w:t>
      </w:r>
    </w:p>
    <w:p w14:paraId="4F06851D" w14:textId="0EB15F2B" w:rsidR="00615EFE" w:rsidRPr="00C239C9" w:rsidRDefault="00100DED" w:rsidP="00615EFE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7</w:t>
      </w:r>
      <w:r w:rsidR="0006679E">
        <w:rPr>
          <w:rFonts w:ascii="Times New Roman" w:hAnsi="Times New Roman" w:cs="Times New Roman"/>
        </w:rPr>
        <w:t>.2</w:t>
      </w:r>
      <w:r w:rsidR="00DB5C76" w:rsidRPr="00C239C9">
        <w:rPr>
          <w:rFonts w:ascii="Times New Roman" w:hAnsi="Times New Roman" w:cs="Times New Roman"/>
        </w:rPr>
        <w:t xml:space="preserve"> </w:t>
      </w:r>
      <w:r w:rsidR="00D2096E" w:rsidRPr="00C239C9">
        <w:rPr>
          <w:rFonts w:ascii="Times New Roman" w:hAnsi="Times New Roman" w:cs="Times New Roman"/>
        </w:rPr>
        <w:t xml:space="preserve"> </w:t>
      </w:r>
      <w:r w:rsidR="00DB5C76" w:rsidRPr="00C239C9">
        <w:rPr>
          <w:rFonts w:ascii="Times New Roman" w:hAnsi="Times New Roman" w:cs="Times New Roman"/>
        </w:rPr>
        <w:t>После принятия решения  о подготовке проект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DB5C76" w:rsidRPr="00C239C9">
        <w:rPr>
          <w:rFonts w:ascii="Times New Roman" w:hAnsi="Times New Roman" w:cs="Times New Roman"/>
        </w:rPr>
        <w:t>национальн</w:t>
      </w:r>
      <w:r w:rsidR="00AC1187" w:rsidRPr="00C239C9">
        <w:rPr>
          <w:rFonts w:ascii="Times New Roman" w:hAnsi="Times New Roman" w:cs="Times New Roman"/>
        </w:rPr>
        <w:t>ых</w:t>
      </w:r>
      <w:r w:rsidR="0026478F">
        <w:rPr>
          <w:rFonts w:ascii="Times New Roman" w:hAnsi="Times New Roman" w:cs="Times New Roman"/>
        </w:rPr>
        <w:t xml:space="preserve"> </w:t>
      </w:r>
      <w:r w:rsidR="00DB5C76" w:rsidRPr="00C239C9">
        <w:rPr>
          <w:rFonts w:ascii="Times New Roman" w:hAnsi="Times New Roman" w:cs="Times New Roman"/>
        </w:rPr>
        <w:t>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DB5C76" w:rsidRPr="00C239C9">
        <w:rPr>
          <w:rFonts w:ascii="Times New Roman" w:hAnsi="Times New Roman" w:cs="Times New Roman"/>
        </w:rPr>
        <w:t>к утверждению</w:t>
      </w:r>
      <w:r w:rsidR="0026478F">
        <w:rPr>
          <w:rFonts w:ascii="Times New Roman" w:hAnsi="Times New Roman" w:cs="Times New Roman"/>
        </w:rPr>
        <w:t>,</w:t>
      </w:r>
      <w:r w:rsidR="00DB5C76" w:rsidRPr="00C239C9">
        <w:rPr>
          <w:rFonts w:ascii="Times New Roman" w:hAnsi="Times New Roman" w:cs="Times New Roman"/>
        </w:rPr>
        <w:t xml:space="preserve"> </w:t>
      </w:r>
      <w:proofErr w:type="spellStart"/>
      <w:r w:rsidR="00DB5C76" w:rsidRPr="00C239C9">
        <w:rPr>
          <w:rFonts w:ascii="Times New Roman" w:hAnsi="Times New Roman" w:cs="Times New Roman"/>
        </w:rPr>
        <w:t>Росстандарт</w:t>
      </w:r>
      <w:proofErr w:type="spellEnd"/>
      <w:r w:rsidR="00DB5C76" w:rsidRPr="00C239C9">
        <w:rPr>
          <w:rFonts w:ascii="Times New Roman" w:hAnsi="Times New Roman" w:cs="Times New Roman"/>
        </w:rPr>
        <w:t xml:space="preserve"> </w:t>
      </w:r>
      <w:r w:rsidR="009B1D14" w:rsidRPr="00C239C9">
        <w:rPr>
          <w:rFonts w:ascii="Times New Roman" w:hAnsi="Times New Roman" w:cs="Times New Roman"/>
        </w:rPr>
        <w:t xml:space="preserve">в срок не позднее чем </w:t>
      </w:r>
      <w:r w:rsidR="00500FB5" w:rsidRPr="00C239C9">
        <w:rPr>
          <w:rFonts w:ascii="Times New Roman" w:hAnsi="Times New Roman" w:cs="Times New Roman"/>
        </w:rPr>
        <w:t>сем</w:t>
      </w:r>
      <w:r w:rsidR="003A03D1">
        <w:rPr>
          <w:rFonts w:ascii="Times New Roman" w:hAnsi="Times New Roman" w:cs="Times New Roman"/>
        </w:rPr>
        <w:t>ь</w:t>
      </w:r>
      <w:r w:rsidR="00500FB5" w:rsidRPr="00C239C9">
        <w:rPr>
          <w:rFonts w:ascii="Times New Roman" w:hAnsi="Times New Roman" w:cs="Times New Roman"/>
        </w:rPr>
        <w:t xml:space="preserve"> </w:t>
      </w:r>
      <w:r w:rsidR="005428EB">
        <w:rPr>
          <w:rFonts w:ascii="Times New Roman" w:hAnsi="Times New Roman" w:cs="Times New Roman"/>
        </w:rPr>
        <w:t xml:space="preserve">рабочих </w:t>
      </w:r>
      <w:r w:rsidR="009B1D14" w:rsidRPr="00C239C9">
        <w:rPr>
          <w:rFonts w:ascii="Times New Roman" w:hAnsi="Times New Roman" w:cs="Times New Roman"/>
        </w:rPr>
        <w:t xml:space="preserve">дней </w:t>
      </w:r>
      <w:r w:rsidR="00DB5C76" w:rsidRPr="00C239C9">
        <w:rPr>
          <w:rFonts w:ascii="Times New Roman" w:hAnsi="Times New Roman" w:cs="Times New Roman"/>
        </w:rPr>
        <w:t>со дня поступления проект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DB5C76" w:rsidRPr="00C239C9">
        <w:rPr>
          <w:rFonts w:ascii="Times New Roman" w:hAnsi="Times New Roman" w:cs="Times New Roman"/>
        </w:rPr>
        <w:t xml:space="preserve">из ТК 23 </w:t>
      </w:r>
      <w:r w:rsidR="00615EFE" w:rsidRPr="00C239C9">
        <w:rPr>
          <w:rFonts w:ascii="Times New Roman" w:hAnsi="Times New Roman" w:cs="Times New Roman"/>
        </w:rPr>
        <w:t>направляет</w:t>
      </w:r>
      <w:r w:rsidR="0026478F">
        <w:rPr>
          <w:rFonts w:ascii="Times New Roman" w:hAnsi="Times New Roman" w:cs="Times New Roman"/>
        </w:rPr>
        <w:t xml:space="preserve"> </w:t>
      </w:r>
      <w:r w:rsidR="00615EFE" w:rsidRPr="00C239C9">
        <w:rPr>
          <w:rFonts w:ascii="Times New Roman" w:hAnsi="Times New Roman" w:cs="Times New Roman"/>
        </w:rPr>
        <w:t>проект</w:t>
      </w:r>
      <w:r w:rsidR="00AC1187" w:rsidRPr="00C239C9">
        <w:rPr>
          <w:rFonts w:ascii="Times New Roman" w:hAnsi="Times New Roman" w:cs="Times New Roman"/>
        </w:rPr>
        <w:t xml:space="preserve">ы </w:t>
      </w:r>
      <w:r w:rsidR="00615EFE" w:rsidRPr="00C239C9">
        <w:rPr>
          <w:rFonts w:ascii="Times New Roman" w:hAnsi="Times New Roman" w:cs="Times New Roman"/>
        </w:rPr>
        <w:t>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6332F5" w:rsidRPr="00C239C9">
        <w:rPr>
          <w:rFonts w:ascii="Times New Roman" w:hAnsi="Times New Roman" w:cs="Times New Roman"/>
        </w:rPr>
        <w:t>и предусмотренные</w:t>
      </w:r>
      <w:r w:rsidR="003A03D1">
        <w:rPr>
          <w:rFonts w:ascii="Times New Roman" w:hAnsi="Times New Roman" w:cs="Times New Roman"/>
        </w:rPr>
        <w:t xml:space="preserve"> </w:t>
      </w:r>
      <w:r w:rsidR="006332F5" w:rsidRPr="00C239C9">
        <w:rPr>
          <w:rFonts w:ascii="Times New Roman" w:hAnsi="Times New Roman" w:cs="Times New Roman"/>
        </w:rPr>
        <w:t xml:space="preserve">ГОСТ </w:t>
      </w:r>
      <w:proofErr w:type="gramStart"/>
      <w:r w:rsidR="006332F5" w:rsidRPr="00C239C9">
        <w:rPr>
          <w:rFonts w:ascii="Times New Roman" w:hAnsi="Times New Roman" w:cs="Times New Roman"/>
        </w:rPr>
        <w:t>Р</w:t>
      </w:r>
      <w:proofErr w:type="gramEnd"/>
      <w:r w:rsidR="006332F5" w:rsidRPr="00C239C9">
        <w:rPr>
          <w:rFonts w:ascii="Times New Roman" w:hAnsi="Times New Roman" w:cs="Times New Roman"/>
        </w:rPr>
        <w:t xml:space="preserve"> 1.2 документы </w:t>
      </w:r>
      <w:r w:rsidR="00615EFE" w:rsidRPr="00C239C9">
        <w:rPr>
          <w:rFonts w:ascii="Times New Roman" w:hAnsi="Times New Roman" w:cs="Times New Roman"/>
        </w:rPr>
        <w:t>с    сопроводительным</w:t>
      </w:r>
      <w:r w:rsidR="003A03D1">
        <w:rPr>
          <w:rFonts w:ascii="Times New Roman" w:hAnsi="Times New Roman" w:cs="Times New Roman"/>
        </w:rPr>
        <w:t xml:space="preserve"> </w:t>
      </w:r>
      <w:r w:rsidR="00615EFE" w:rsidRPr="00C239C9">
        <w:rPr>
          <w:rFonts w:ascii="Times New Roman" w:hAnsi="Times New Roman" w:cs="Times New Roman"/>
        </w:rPr>
        <w:t>письмом во ВНИИНМАШ.</w:t>
      </w:r>
    </w:p>
    <w:p w14:paraId="6DF506B4" w14:textId="2044A801" w:rsidR="009B1D14" w:rsidRPr="00C239C9" w:rsidRDefault="00100DED" w:rsidP="009B1D14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7</w:t>
      </w:r>
      <w:r w:rsidR="00615EFE" w:rsidRPr="00C239C9">
        <w:rPr>
          <w:rFonts w:ascii="Times New Roman" w:hAnsi="Times New Roman" w:cs="Times New Roman"/>
        </w:rPr>
        <w:t>.</w:t>
      </w:r>
      <w:r w:rsidR="00DB5C76" w:rsidRPr="00C239C9">
        <w:rPr>
          <w:rFonts w:ascii="Times New Roman" w:hAnsi="Times New Roman" w:cs="Times New Roman"/>
        </w:rPr>
        <w:t>3</w:t>
      </w:r>
      <w:r w:rsidR="00615EFE" w:rsidRPr="00C239C9">
        <w:rPr>
          <w:rFonts w:ascii="Times New Roman" w:hAnsi="Times New Roman" w:cs="Times New Roman"/>
        </w:rPr>
        <w:t xml:space="preserve">  ВНИИНМАШ </w:t>
      </w:r>
      <w:r w:rsidR="009B1D14" w:rsidRPr="00C239C9">
        <w:rPr>
          <w:rFonts w:ascii="Times New Roman" w:hAnsi="Times New Roman" w:cs="Times New Roman"/>
        </w:rPr>
        <w:t xml:space="preserve">в срок не более </w:t>
      </w:r>
      <w:r w:rsidR="000C5A18" w:rsidRPr="00C239C9">
        <w:rPr>
          <w:rFonts w:ascii="Times New Roman" w:hAnsi="Times New Roman" w:cs="Times New Roman"/>
        </w:rPr>
        <w:t>трех</w:t>
      </w:r>
      <w:r w:rsidR="005428EB">
        <w:rPr>
          <w:rFonts w:ascii="Times New Roman" w:hAnsi="Times New Roman" w:cs="Times New Roman"/>
        </w:rPr>
        <w:t xml:space="preserve"> рабочих </w:t>
      </w:r>
      <w:r w:rsidR="009B1D14" w:rsidRPr="00C239C9">
        <w:rPr>
          <w:rFonts w:ascii="Times New Roman" w:hAnsi="Times New Roman" w:cs="Times New Roman"/>
        </w:rPr>
        <w:t xml:space="preserve">дней </w:t>
      </w:r>
      <w:r w:rsidR="000C5A18" w:rsidRPr="00C239C9">
        <w:rPr>
          <w:rFonts w:ascii="Times New Roman" w:hAnsi="Times New Roman" w:cs="Times New Roman"/>
        </w:rPr>
        <w:t>со дня  поступления документов по</w:t>
      </w:r>
      <w:r w:rsidR="005428EB">
        <w:rPr>
          <w:rFonts w:ascii="Times New Roman" w:hAnsi="Times New Roman" w:cs="Times New Roman"/>
        </w:rPr>
        <w:t xml:space="preserve"> </w:t>
      </w:r>
      <w:r w:rsidR="000C5A18" w:rsidRPr="00C239C9">
        <w:rPr>
          <w:rFonts w:ascii="Times New Roman" w:hAnsi="Times New Roman" w:cs="Times New Roman"/>
        </w:rPr>
        <w:t>п. 6.</w:t>
      </w:r>
      <w:r w:rsidR="00F0079C">
        <w:rPr>
          <w:rFonts w:ascii="Times New Roman" w:hAnsi="Times New Roman" w:cs="Times New Roman"/>
        </w:rPr>
        <w:t>5</w:t>
      </w:r>
      <w:r w:rsidR="000C5A18" w:rsidRPr="00C239C9">
        <w:rPr>
          <w:rFonts w:ascii="Times New Roman" w:hAnsi="Times New Roman" w:cs="Times New Roman"/>
        </w:rPr>
        <w:t xml:space="preserve"> </w:t>
      </w:r>
      <w:r w:rsidR="00615EFE" w:rsidRPr="00C239C9">
        <w:rPr>
          <w:rFonts w:ascii="Times New Roman" w:hAnsi="Times New Roman" w:cs="Times New Roman"/>
        </w:rPr>
        <w:t xml:space="preserve">рассматривает </w:t>
      </w:r>
      <w:r w:rsidR="000C5A18" w:rsidRPr="00C239C9">
        <w:rPr>
          <w:rFonts w:ascii="Times New Roman" w:hAnsi="Times New Roman" w:cs="Times New Roman"/>
        </w:rPr>
        <w:t>их и</w:t>
      </w:r>
      <w:r w:rsidR="004D1D14" w:rsidRPr="00C239C9">
        <w:rPr>
          <w:rFonts w:ascii="Times New Roman" w:hAnsi="Times New Roman" w:cs="Times New Roman"/>
        </w:rPr>
        <w:t xml:space="preserve">, </w:t>
      </w:r>
      <w:r w:rsidR="000C5A18" w:rsidRPr="00C239C9">
        <w:rPr>
          <w:rFonts w:ascii="Times New Roman" w:hAnsi="Times New Roman" w:cs="Times New Roman"/>
        </w:rPr>
        <w:t xml:space="preserve"> </w:t>
      </w:r>
      <w:r w:rsidR="009B1D14" w:rsidRPr="00C239C9">
        <w:rPr>
          <w:rFonts w:ascii="Times New Roman" w:hAnsi="Times New Roman" w:cs="Times New Roman"/>
        </w:rPr>
        <w:t xml:space="preserve">в случае неполного комплекта </w:t>
      </w:r>
      <w:r w:rsidR="000F6ACF" w:rsidRPr="00C239C9">
        <w:rPr>
          <w:rFonts w:ascii="Times New Roman" w:hAnsi="Times New Roman" w:cs="Times New Roman"/>
        </w:rPr>
        <w:t xml:space="preserve">и (или) </w:t>
      </w:r>
      <w:r w:rsidR="000C5A18" w:rsidRPr="00C239C9">
        <w:rPr>
          <w:rFonts w:ascii="Times New Roman" w:hAnsi="Times New Roman" w:cs="Times New Roman"/>
        </w:rPr>
        <w:t xml:space="preserve">наличия </w:t>
      </w:r>
      <w:r w:rsidR="000F6ACF" w:rsidRPr="00C239C9">
        <w:rPr>
          <w:rFonts w:ascii="Times New Roman" w:hAnsi="Times New Roman" w:cs="Times New Roman"/>
        </w:rPr>
        <w:t xml:space="preserve">документов, оформленных с нарушениями установленных требований,  запрашивает непосредственно у Разработчика недостающие документы и </w:t>
      </w:r>
      <w:r w:rsidR="000C5A18" w:rsidRPr="00C239C9">
        <w:rPr>
          <w:rFonts w:ascii="Times New Roman" w:hAnsi="Times New Roman" w:cs="Times New Roman"/>
        </w:rPr>
        <w:t xml:space="preserve">(или) </w:t>
      </w:r>
      <w:r w:rsidR="000F6ACF" w:rsidRPr="00C239C9">
        <w:rPr>
          <w:rFonts w:ascii="Times New Roman" w:hAnsi="Times New Roman" w:cs="Times New Roman"/>
        </w:rPr>
        <w:t xml:space="preserve">предлагает </w:t>
      </w:r>
      <w:r w:rsidR="000C5A18" w:rsidRPr="00C239C9">
        <w:rPr>
          <w:rFonts w:ascii="Times New Roman" w:hAnsi="Times New Roman" w:cs="Times New Roman"/>
        </w:rPr>
        <w:t xml:space="preserve">их </w:t>
      </w:r>
      <w:r w:rsidR="000F6ACF" w:rsidRPr="00C239C9">
        <w:rPr>
          <w:rFonts w:ascii="Times New Roman" w:hAnsi="Times New Roman" w:cs="Times New Roman"/>
        </w:rPr>
        <w:t>доработ</w:t>
      </w:r>
      <w:r w:rsidR="000C5A18" w:rsidRPr="00C239C9">
        <w:rPr>
          <w:rFonts w:ascii="Times New Roman" w:hAnsi="Times New Roman" w:cs="Times New Roman"/>
        </w:rPr>
        <w:t>ать</w:t>
      </w:r>
      <w:r w:rsidR="0026478F">
        <w:rPr>
          <w:rFonts w:ascii="Times New Roman" w:hAnsi="Times New Roman" w:cs="Times New Roman"/>
        </w:rPr>
        <w:t xml:space="preserve"> </w:t>
      </w:r>
      <w:r w:rsidR="00B65274" w:rsidRPr="00C239C9">
        <w:rPr>
          <w:rFonts w:ascii="Times New Roman" w:hAnsi="Times New Roman" w:cs="Times New Roman"/>
        </w:rPr>
        <w:t>(если это необходимо)</w:t>
      </w:r>
      <w:r w:rsidR="000F6ACF" w:rsidRPr="00C239C9">
        <w:rPr>
          <w:rFonts w:ascii="Times New Roman" w:hAnsi="Times New Roman" w:cs="Times New Roman"/>
        </w:rPr>
        <w:t xml:space="preserve">. </w:t>
      </w:r>
    </w:p>
    <w:p w14:paraId="53A484D9" w14:textId="04EE00CA" w:rsidR="00DB5C76" w:rsidRPr="00C239C9" w:rsidRDefault="00100DED" w:rsidP="00DB5C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7</w:t>
      </w:r>
      <w:r w:rsidR="00DB5C76" w:rsidRPr="00C239C9">
        <w:rPr>
          <w:rFonts w:ascii="Times New Roman" w:hAnsi="Times New Roman" w:cs="Times New Roman"/>
        </w:rPr>
        <w:t>.4</w:t>
      </w:r>
      <w:proofErr w:type="gramStart"/>
      <w:r w:rsidR="00DB5C76" w:rsidRPr="00C239C9">
        <w:rPr>
          <w:rFonts w:ascii="Times New Roman" w:hAnsi="Times New Roman" w:cs="Times New Roman"/>
        </w:rPr>
        <w:t xml:space="preserve"> Е</w:t>
      </w:r>
      <w:proofErr w:type="gramEnd"/>
      <w:r w:rsidR="00DB5C76" w:rsidRPr="00C239C9">
        <w:rPr>
          <w:rFonts w:ascii="Times New Roman" w:hAnsi="Times New Roman" w:cs="Times New Roman"/>
        </w:rPr>
        <w:t xml:space="preserve">сли недостающие документы не поступили во ВНИИНМАШ в течение </w:t>
      </w:r>
      <w:r w:rsidR="00910BDA" w:rsidRPr="00C239C9">
        <w:rPr>
          <w:rFonts w:ascii="Times New Roman" w:hAnsi="Times New Roman" w:cs="Times New Roman"/>
        </w:rPr>
        <w:t xml:space="preserve">пятнадцати </w:t>
      </w:r>
      <w:r w:rsidR="005428EB">
        <w:rPr>
          <w:rFonts w:ascii="Times New Roman" w:hAnsi="Times New Roman" w:cs="Times New Roman"/>
        </w:rPr>
        <w:t xml:space="preserve">рабочих </w:t>
      </w:r>
      <w:r w:rsidR="00DB5C76" w:rsidRPr="00C239C9">
        <w:rPr>
          <w:rFonts w:ascii="Times New Roman" w:hAnsi="Times New Roman" w:cs="Times New Roman"/>
        </w:rPr>
        <w:t xml:space="preserve">дней̆ со дня запроса, все поступившие документы с сопроводительным письмом возвращаются в </w:t>
      </w:r>
      <w:r w:rsidR="006C3A34" w:rsidRPr="00C239C9">
        <w:rPr>
          <w:rFonts w:ascii="Times New Roman" w:hAnsi="Times New Roman" w:cs="Times New Roman"/>
        </w:rPr>
        <w:t xml:space="preserve">секретариат </w:t>
      </w:r>
      <w:r w:rsidR="00DB5C76" w:rsidRPr="00C239C9">
        <w:rPr>
          <w:rFonts w:ascii="Times New Roman" w:hAnsi="Times New Roman" w:cs="Times New Roman"/>
        </w:rPr>
        <w:t xml:space="preserve">ТК 23. </w:t>
      </w:r>
    </w:p>
    <w:p w14:paraId="482D9A9A" w14:textId="06168666" w:rsidR="006332F5" w:rsidRPr="00C239C9" w:rsidRDefault="00100DED" w:rsidP="00DB5C76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7</w:t>
      </w:r>
      <w:r w:rsidR="00092679" w:rsidRPr="00C239C9">
        <w:rPr>
          <w:rFonts w:ascii="Times New Roman" w:hAnsi="Times New Roman" w:cs="Times New Roman"/>
        </w:rPr>
        <w:t>.</w:t>
      </w:r>
      <w:r w:rsidR="00DB5C76" w:rsidRPr="00C239C9">
        <w:rPr>
          <w:rFonts w:ascii="Times New Roman" w:hAnsi="Times New Roman" w:cs="Times New Roman"/>
        </w:rPr>
        <w:t>5</w:t>
      </w:r>
      <w:proofErr w:type="gramStart"/>
      <w:r w:rsidR="00092679" w:rsidRPr="00C239C9">
        <w:rPr>
          <w:rFonts w:ascii="Times New Roman" w:hAnsi="Times New Roman" w:cs="Times New Roman"/>
        </w:rPr>
        <w:t xml:space="preserve"> </w:t>
      </w:r>
      <w:r w:rsidR="00D72217" w:rsidRPr="00C239C9">
        <w:rPr>
          <w:rFonts w:ascii="Times New Roman" w:hAnsi="Times New Roman" w:cs="Times New Roman"/>
        </w:rPr>
        <w:t>П</w:t>
      </w:r>
      <w:proofErr w:type="gramEnd"/>
      <w:r w:rsidR="00D72217" w:rsidRPr="00C239C9">
        <w:rPr>
          <w:rFonts w:ascii="Times New Roman" w:hAnsi="Times New Roman" w:cs="Times New Roman"/>
        </w:rPr>
        <w:t xml:space="preserve">ри соответствии поступивших документов установленным требованиям </w:t>
      </w:r>
      <w:r w:rsidR="00092679" w:rsidRPr="00C239C9">
        <w:rPr>
          <w:rFonts w:ascii="Times New Roman" w:hAnsi="Times New Roman" w:cs="Times New Roman"/>
        </w:rPr>
        <w:t xml:space="preserve">ВНИИНМАШ </w:t>
      </w:r>
      <w:r w:rsidR="004D1D14" w:rsidRPr="00C239C9">
        <w:rPr>
          <w:rFonts w:ascii="Times New Roman" w:hAnsi="Times New Roman" w:cs="Times New Roman"/>
        </w:rPr>
        <w:t xml:space="preserve">осуществляет подготовку </w:t>
      </w:r>
      <w:r w:rsidR="00092679" w:rsidRPr="00C239C9">
        <w:rPr>
          <w:rFonts w:ascii="Times New Roman" w:hAnsi="Times New Roman" w:cs="Times New Roman"/>
        </w:rPr>
        <w:t>документ</w:t>
      </w:r>
      <w:r w:rsidR="004D1D14" w:rsidRPr="00C239C9">
        <w:rPr>
          <w:rFonts w:ascii="Times New Roman" w:hAnsi="Times New Roman" w:cs="Times New Roman"/>
        </w:rPr>
        <w:t>ов</w:t>
      </w:r>
      <w:r w:rsidR="00092679" w:rsidRPr="00C239C9">
        <w:rPr>
          <w:rFonts w:ascii="Times New Roman" w:hAnsi="Times New Roman" w:cs="Times New Roman"/>
        </w:rPr>
        <w:t>, предусмотренны</w:t>
      </w:r>
      <w:r w:rsidR="004D1D14" w:rsidRPr="00C239C9">
        <w:rPr>
          <w:rFonts w:ascii="Times New Roman" w:hAnsi="Times New Roman" w:cs="Times New Roman"/>
        </w:rPr>
        <w:t xml:space="preserve">х </w:t>
      </w:r>
      <w:r w:rsidR="006332F5" w:rsidRPr="00C239C9">
        <w:rPr>
          <w:rFonts w:ascii="Times New Roman" w:hAnsi="Times New Roman" w:cs="Times New Roman"/>
        </w:rPr>
        <w:t xml:space="preserve"> </w:t>
      </w:r>
      <w:r w:rsidR="00745A66">
        <w:rPr>
          <w:rFonts w:ascii="Times New Roman" w:hAnsi="Times New Roman" w:cs="Times New Roman"/>
        </w:rPr>
        <w:t>Р</w:t>
      </w:r>
      <w:r w:rsidR="00092679" w:rsidRPr="00C239C9">
        <w:rPr>
          <w:rFonts w:ascii="Times New Roman" w:hAnsi="Times New Roman" w:cs="Times New Roman"/>
        </w:rPr>
        <w:t>екомендациями по стандартизации</w:t>
      </w:r>
      <w:r w:rsidR="0006679E">
        <w:rPr>
          <w:rFonts w:ascii="Times New Roman" w:hAnsi="Times New Roman" w:cs="Times New Roman"/>
        </w:rPr>
        <w:t xml:space="preserve"> </w:t>
      </w:r>
      <w:r w:rsidR="00092679" w:rsidRPr="00C239C9">
        <w:rPr>
          <w:rFonts w:ascii="Times New Roman" w:hAnsi="Times New Roman" w:cs="Times New Roman"/>
        </w:rPr>
        <w:t>[</w:t>
      </w:r>
      <w:r w:rsidR="00745A66">
        <w:rPr>
          <w:rFonts w:ascii="Times New Roman" w:hAnsi="Times New Roman" w:cs="Times New Roman"/>
        </w:rPr>
        <w:t>5</w:t>
      </w:r>
      <w:r w:rsidR="00092679" w:rsidRPr="00C239C9">
        <w:rPr>
          <w:rFonts w:ascii="Times New Roman" w:hAnsi="Times New Roman" w:cs="Times New Roman"/>
        </w:rPr>
        <w:t xml:space="preserve">], </w:t>
      </w:r>
      <w:r w:rsidR="00B94D14" w:rsidRPr="00C239C9">
        <w:rPr>
          <w:rFonts w:ascii="Times New Roman" w:hAnsi="Times New Roman" w:cs="Times New Roman"/>
        </w:rPr>
        <w:t xml:space="preserve">и направляет их в </w:t>
      </w:r>
      <w:proofErr w:type="spellStart"/>
      <w:r w:rsidR="00B94D14" w:rsidRPr="00C239C9">
        <w:rPr>
          <w:rFonts w:ascii="Times New Roman" w:hAnsi="Times New Roman" w:cs="Times New Roman"/>
        </w:rPr>
        <w:t>Росстандарт</w:t>
      </w:r>
      <w:proofErr w:type="spellEnd"/>
      <w:r w:rsidR="006332F5" w:rsidRPr="00C239C9">
        <w:rPr>
          <w:rFonts w:ascii="Times New Roman" w:hAnsi="Times New Roman" w:cs="Times New Roman"/>
        </w:rPr>
        <w:t xml:space="preserve"> </w:t>
      </w:r>
      <w:r w:rsidR="00B94D14" w:rsidRPr="00C239C9">
        <w:rPr>
          <w:rFonts w:ascii="Times New Roman" w:hAnsi="Times New Roman" w:cs="Times New Roman"/>
        </w:rPr>
        <w:t xml:space="preserve">для издания </w:t>
      </w:r>
      <w:r w:rsidR="004D1D14" w:rsidRPr="00C239C9">
        <w:rPr>
          <w:rFonts w:ascii="Times New Roman" w:hAnsi="Times New Roman" w:cs="Times New Roman"/>
        </w:rPr>
        <w:t xml:space="preserve">приказа </w:t>
      </w:r>
      <w:r w:rsidR="00932BA6" w:rsidRPr="00C239C9">
        <w:rPr>
          <w:rFonts w:ascii="Times New Roman" w:hAnsi="Times New Roman" w:cs="Times New Roman"/>
        </w:rPr>
        <w:t>об утверждении стандарт</w:t>
      </w:r>
      <w:r w:rsidR="00AC1187" w:rsidRPr="00C239C9">
        <w:rPr>
          <w:rFonts w:ascii="Times New Roman" w:hAnsi="Times New Roman" w:cs="Times New Roman"/>
        </w:rPr>
        <w:t xml:space="preserve">ов. </w:t>
      </w:r>
    </w:p>
    <w:p w14:paraId="1890E375" w14:textId="2F58C83A" w:rsidR="006332F5" w:rsidRPr="00C239C9" w:rsidRDefault="00100DED" w:rsidP="00DB5C76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7</w:t>
      </w:r>
      <w:r w:rsidR="00DB5C76" w:rsidRPr="00C239C9">
        <w:rPr>
          <w:rFonts w:ascii="Times New Roman" w:hAnsi="Times New Roman" w:cs="Times New Roman"/>
        </w:rPr>
        <w:t>.6</w:t>
      </w:r>
      <w:proofErr w:type="gramStart"/>
      <w:r w:rsidR="00DB5C76" w:rsidRPr="00C239C9">
        <w:rPr>
          <w:rFonts w:ascii="Times New Roman" w:hAnsi="Times New Roman" w:cs="Times New Roman"/>
        </w:rPr>
        <w:t xml:space="preserve"> </w:t>
      </w:r>
      <w:r w:rsidR="006332F5" w:rsidRPr="00C239C9">
        <w:rPr>
          <w:rFonts w:ascii="Times New Roman" w:hAnsi="Times New Roman" w:cs="Times New Roman"/>
        </w:rPr>
        <w:t>П</w:t>
      </w:r>
      <w:proofErr w:type="gramEnd"/>
      <w:r w:rsidR="006332F5" w:rsidRPr="00C239C9">
        <w:rPr>
          <w:rFonts w:ascii="Times New Roman" w:hAnsi="Times New Roman" w:cs="Times New Roman"/>
        </w:rPr>
        <w:t xml:space="preserve">осле издания </w:t>
      </w:r>
      <w:r w:rsidR="004D1D14" w:rsidRPr="00C239C9">
        <w:rPr>
          <w:rFonts w:ascii="Times New Roman" w:hAnsi="Times New Roman" w:cs="Times New Roman"/>
        </w:rPr>
        <w:t>приказ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6332F5" w:rsidRPr="00C239C9">
        <w:rPr>
          <w:rFonts w:ascii="Times New Roman" w:hAnsi="Times New Roman" w:cs="Times New Roman"/>
        </w:rPr>
        <w:t>об утверждении стандарт</w:t>
      </w:r>
      <w:r w:rsidR="00AC1187" w:rsidRPr="00C239C9">
        <w:rPr>
          <w:rFonts w:ascii="Times New Roman" w:hAnsi="Times New Roman" w:cs="Times New Roman"/>
        </w:rPr>
        <w:t>ов</w:t>
      </w:r>
      <w:r w:rsidR="0006679E">
        <w:rPr>
          <w:rFonts w:ascii="Times New Roman" w:hAnsi="Times New Roman" w:cs="Times New Roman"/>
        </w:rPr>
        <w:t xml:space="preserve"> </w:t>
      </w:r>
      <w:r w:rsidR="006332F5" w:rsidRPr="00C239C9">
        <w:rPr>
          <w:rFonts w:ascii="Times New Roman" w:hAnsi="Times New Roman" w:cs="Times New Roman"/>
        </w:rPr>
        <w:t>ВНИИНМАШ</w:t>
      </w:r>
      <w:r w:rsidR="0006679E">
        <w:rPr>
          <w:rFonts w:ascii="Times New Roman" w:hAnsi="Times New Roman" w:cs="Times New Roman"/>
        </w:rPr>
        <w:t xml:space="preserve"> </w:t>
      </w:r>
      <w:r w:rsidR="00FD697F" w:rsidRPr="00C239C9">
        <w:rPr>
          <w:rFonts w:ascii="Times New Roman" w:hAnsi="Times New Roman" w:cs="Times New Roman"/>
        </w:rPr>
        <w:t xml:space="preserve">обеспечивает </w:t>
      </w:r>
      <w:r w:rsidR="00831B75">
        <w:rPr>
          <w:rFonts w:ascii="Times New Roman" w:hAnsi="Times New Roman" w:cs="Times New Roman"/>
        </w:rPr>
        <w:t xml:space="preserve">подготовку документов для </w:t>
      </w:r>
      <w:r w:rsidR="00FD697F" w:rsidRPr="00C239C9">
        <w:rPr>
          <w:rFonts w:ascii="Times New Roman" w:hAnsi="Times New Roman" w:cs="Times New Roman"/>
        </w:rPr>
        <w:t>регистраци</w:t>
      </w:r>
      <w:r w:rsidR="00831B75">
        <w:rPr>
          <w:rFonts w:ascii="Times New Roman" w:hAnsi="Times New Roman" w:cs="Times New Roman"/>
        </w:rPr>
        <w:t>и</w:t>
      </w:r>
      <w:r w:rsidR="00FD697F" w:rsidRPr="00C239C9">
        <w:rPr>
          <w:rFonts w:ascii="Times New Roman" w:hAnsi="Times New Roman" w:cs="Times New Roman"/>
        </w:rPr>
        <w:t xml:space="preserve"> стандарт</w:t>
      </w:r>
      <w:r w:rsidR="00AC1187" w:rsidRPr="00C239C9">
        <w:rPr>
          <w:rFonts w:ascii="Times New Roman" w:hAnsi="Times New Roman" w:cs="Times New Roman"/>
        </w:rPr>
        <w:t>ов.</w:t>
      </w:r>
      <w:r w:rsidR="006332F5" w:rsidRPr="00C239C9">
        <w:rPr>
          <w:rFonts w:ascii="Times New Roman" w:hAnsi="Times New Roman" w:cs="Times New Roman"/>
        </w:rPr>
        <w:t xml:space="preserve"> </w:t>
      </w:r>
    </w:p>
    <w:p w14:paraId="0972CD5C" w14:textId="39A0F15E" w:rsidR="00FD697F" w:rsidRPr="00C239C9" w:rsidRDefault="00100DED" w:rsidP="00DB5C76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7</w:t>
      </w:r>
      <w:r w:rsidR="00437727" w:rsidRPr="00C239C9">
        <w:rPr>
          <w:rFonts w:ascii="Times New Roman" w:hAnsi="Times New Roman" w:cs="Times New Roman"/>
        </w:rPr>
        <w:t xml:space="preserve">.7 </w:t>
      </w:r>
      <w:r w:rsidR="00932BA6" w:rsidRPr="00C239C9">
        <w:rPr>
          <w:rFonts w:ascii="Times New Roman" w:hAnsi="Times New Roman" w:cs="Times New Roman"/>
        </w:rPr>
        <w:t xml:space="preserve">Подготовка </w:t>
      </w:r>
      <w:r w:rsidR="004D1D14" w:rsidRPr="00C239C9">
        <w:rPr>
          <w:rFonts w:ascii="Times New Roman" w:hAnsi="Times New Roman" w:cs="Times New Roman"/>
        </w:rPr>
        <w:t>приказ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932BA6" w:rsidRPr="00C239C9">
        <w:rPr>
          <w:rFonts w:ascii="Times New Roman" w:hAnsi="Times New Roman" w:cs="Times New Roman"/>
        </w:rPr>
        <w:t>об утверждении 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932BA6" w:rsidRPr="00C239C9">
        <w:rPr>
          <w:rFonts w:ascii="Times New Roman" w:hAnsi="Times New Roman" w:cs="Times New Roman"/>
        </w:rPr>
        <w:t>и регистрация стандарт</w:t>
      </w:r>
      <w:r w:rsidR="00AC1187" w:rsidRPr="00C239C9">
        <w:rPr>
          <w:rFonts w:ascii="Times New Roman" w:hAnsi="Times New Roman" w:cs="Times New Roman"/>
        </w:rPr>
        <w:t xml:space="preserve">ов </w:t>
      </w:r>
      <w:r w:rsidR="00932BA6" w:rsidRPr="00C239C9">
        <w:rPr>
          <w:rFonts w:ascii="Times New Roman" w:hAnsi="Times New Roman" w:cs="Times New Roman"/>
        </w:rPr>
        <w:t xml:space="preserve">осуществляются  </w:t>
      </w:r>
      <w:r w:rsidR="00FD697F" w:rsidRPr="00C239C9">
        <w:rPr>
          <w:rFonts w:ascii="Times New Roman" w:hAnsi="Times New Roman" w:cs="Times New Roman"/>
        </w:rPr>
        <w:t xml:space="preserve">в сроки установленные Договором, но не более чем в течение </w:t>
      </w:r>
      <w:r w:rsidR="00910BDA" w:rsidRPr="00C239C9">
        <w:rPr>
          <w:rFonts w:ascii="Times New Roman" w:hAnsi="Times New Roman" w:cs="Times New Roman"/>
        </w:rPr>
        <w:t xml:space="preserve">шестидесяти </w:t>
      </w:r>
      <w:r w:rsidR="005428EB">
        <w:rPr>
          <w:rFonts w:ascii="Times New Roman" w:hAnsi="Times New Roman" w:cs="Times New Roman"/>
        </w:rPr>
        <w:t xml:space="preserve">календарных </w:t>
      </w:r>
      <w:r w:rsidR="00FD697F" w:rsidRPr="00C239C9">
        <w:rPr>
          <w:rFonts w:ascii="Times New Roman" w:hAnsi="Times New Roman" w:cs="Times New Roman"/>
        </w:rPr>
        <w:t xml:space="preserve">дней со дня поступления </w:t>
      </w:r>
      <w:r w:rsidR="00500FB5" w:rsidRPr="00C239C9">
        <w:rPr>
          <w:rFonts w:ascii="Times New Roman" w:hAnsi="Times New Roman" w:cs="Times New Roman"/>
        </w:rPr>
        <w:t xml:space="preserve">во ВНИИНМАШ </w:t>
      </w:r>
      <w:r w:rsidR="00FD697F" w:rsidRPr="00C239C9">
        <w:rPr>
          <w:rFonts w:ascii="Times New Roman" w:hAnsi="Times New Roman" w:cs="Times New Roman"/>
        </w:rPr>
        <w:t>проект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FD697F" w:rsidRPr="00C239C9">
        <w:rPr>
          <w:rFonts w:ascii="Times New Roman" w:hAnsi="Times New Roman" w:cs="Times New Roman"/>
        </w:rPr>
        <w:t>стандарт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B65274" w:rsidRPr="00C239C9">
        <w:rPr>
          <w:rFonts w:ascii="Times New Roman" w:hAnsi="Times New Roman" w:cs="Times New Roman"/>
        </w:rPr>
        <w:t xml:space="preserve">из </w:t>
      </w:r>
      <w:proofErr w:type="spellStart"/>
      <w:r w:rsidR="00B65274" w:rsidRPr="00C239C9">
        <w:rPr>
          <w:rFonts w:ascii="Times New Roman" w:hAnsi="Times New Roman" w:cs="Times New Roman"/>
        </w:rPr>
        <w:t>Росстандарта</w:t>
      </w:r>
      <w:proofErr w:type="spellEnd"/>
      <w:r w:rsidR="00FD697F" w:rsidRPr="00C239C9">
        <w:rPr>
          <w:rFonts w:ascii="Times New Roman" w:hAnsi="Times New Roman" w:cs="Times New Roman"/>
        </w:rPr>
        <w:t xml:space="preserve">. </w:t>
      </w:r>
    </w:p>
    <w:p w14:paraId="001CFC77" w14:textId="55F9AEB8" w:rsidR="00932BA6" w:rsidRPr="00C239C9" w:rsidRDefault="00100DED" w:rsidP="0023002E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7</w:t>
      </w:r>
      <w:r w:rsidR="00FD697F" w:rsidRPr="00C239C9">
        <w:rPr>
          <w:rFonts w:ascii="Times New Roman" w:hAnsi="Times New Roman" w:cs="Times New Roman"/>
        </w:rPr>
        <w:t>.</w:t>
      </w:r>
      <w:r w:rsidR="00910BDA" w:rsidRPr="00C239C9">
        <w:rPr>
          <w:rFonts w:ascii="Times New Roman" w:hAnsi="Times New Roman" w:cs="Times New Roman"/>
        </w:rPr>
        <w:t>8</w:t>
      </w:r>
      <w:proofErr w:type="gramStart"/>
      <w:r w:rsidR="00FD697F" w:rsidRPr="00C239C9">
        <w:rPr>
          <w:rFonts w:ascii="Times New Roman" w:hAnsi="Times New Roman" w:cs="Times New Roman"/>
        </w:rPr>
        <w:t xml:space="preserve"> П</w:t>
      </w:r>
      <w:proofErr w:type="gramEnd"/>
      <w:r w:rsidR="00FD697F" w:rsidRPr="00C239C9">
        <w:rPr>
          <w:rFonts w:ascii="Times New Roman" w:hAnsi="Times New Roman" w:cs="Times New Roman"/>
        </w:rPr>
        <w:t>осле регистрации стандарт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831B75">
        <w:rPr>
          <w:rFonts w:ascii="Times New Roman" w:hAnsi="Times New Roman" w:cs="Times New Roman"/>
        </w:rPr>
        <w:t xml:space="preserve">в </w:t>
      </w:r>
      <w:proofErr w:type="spellStart"/>
      <w:r w:rsidR="00831B75">
        <w:rPr>
          <w:rFonts w:ascii="Times New Roman" w:hAnsi="Times New Roman" w:cs="Times New Roman"/>
        </w:rPr>
        <w:t>Росстандарте</w:t>
      </w:r>
      <w:proofErr w:type="spellEnd"/>
      <w:r w:rsidR="00831B75">
        <w:rPr>
          <w:rFonts w:ascii="Times New Roman" w:hAnsi="Times New Roman" w:cs="Times New Roman"/>
        </w:rPr>
        <w:t xml:space="preserve"> </w:t>
      </w:r>
      <w:r w:rsidR="00FD697F" w:rsidRPr="00C239C9">
        <w:rPr>
          <w:rFonts w:ascii="Times New Roman" w:hAnsi="Times New Roman" w:cs="Times New Roman"/>
        </w:rPr>
        <w:t xml:space="preserve">ВНИИНМАШ </w:t>
      </w:r>
      <w:r w:rsidR="00B94D14" w:rsidRPr="00C239C9">
        <w:rPr>
          <w:rFonts w:ascii="Times New Roman" w:hAnsi="Times New Roman" w:cs="Times New Roman"/>
        </w:rPr>
        <w:t>направляет Разработчику копи</w:t>
      </w:r>
      <w:r w:rsidR="00762C40" w:rsidRPr="00C239C9">
        <w:rPr>
          <w:rFonts w:ascii="Times New Roman" w:hAnsi="Times New Roman" w:cs="Times New Roman"/>
        </w:rPr>
        <w:t xml:space="preserve">и </w:t>
      </w:r>
      <w:r w:rsidR="004D1D14" w:rsidRPr="00C239C9">
        <w:rPr>
          <w:rFonts w:ascii="Times New Roman" w:hAnsi="Times New Roman" w:cs="Times New Roman"/>
        </w:rPr>
        <w:t>приказ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B94D14" w:rsidRPr="00C239C9">
        <w:rPr>
          <w:rFonts w:ascii="Times New Roman" w:hAnsi="Times New Roman" w:cs="Times New Roman"/>
        </w:rPr>
        <w:t>об утверждении стандарт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B94D14" w:rsidRPr="00C239C9">
        <w:rPr>
          <w:rFonts w:ascii="Times New Roman" w:hAnsi="Times New Roman" w:cs="Times New Roman"/>
        </w:rPr>
        <w:t xml:space="preserve">и </w:t>
      </w:r>
      <w:r w:rsidR="00500FB5" w:rsidRPr="00C239C9">
        <w:rPr>
          <w:rFonts w:ascii="Times New Roman" w:hAnsi="Times New Roman" w:cs="Times New Roman"/>
        </w:rPr>
        <w:t xml:space="preserve">иные документы, предусмотренные </w:t>
      </w:r>
      <w:r w:rsidR="00B94D14" w:rsidRPr="00C239C9">
        <w:rPr>
          <w:rFonts w:ascii="Times New Roman" w:hAnsi="Times New Roman" w:cs="Times New Roman"/>
        </w:rPr>
        <w:t>Договор</w:t>
      </w:r>
      <w:r w:rsidR="00932BA6" w:rsidRPr="00C239C9">
        <w:rPr>
          <w:rFonts w:ascii="Times New Roman" w:hAnsi="Times New Roman" w:cs="Times New Roman"/>
        </w:rPr>
        <w:t>ом</w:t>
      </w:r>
      <w:r w:rsidR="0023002E" w:rsidRPr="00C239C9">
        <w:rPr>
          <w:rFonts w:ascii="Times New Roman" w:hAnsi="Times New Roman" w:cs="Times New Roman"/>
        </w:rPr>
        <w:t xml:space="preserve">. </w:t>
      </w:r>
      <w:r w:rsidR="00500FB5" w:rsidRPr="00C239C9">
        <w:rPr>
          <w:rFonts w:ascii="Times New Roman" w:hAnsi="Times New Roman" w:cs="Times New Roman"/>
        </w:rPr>
        <w:t xml:space="preserve"> </w:t>
      </w:r>
    </w:p>
    <w:p w14:paraId="49297E63" w14:textId="77777777" w:rsidR="0023002E" w:rsidRPr="00E81437" w:rsidRDefault="0023002E" w:rsidP="0023002E">
      <w:pPr>
        <w:ind w:firstLine="709"/>
        <w:jc w:val="both"/>
        <w:rPr>
          <w:rFonts w:ascii="Times New Roman" w:hAnsi="Times New Roman" w:cs="Times New Roman"/>
        </w:rPr>
      </w:pPr>
    </w:p>
    <w:p w14:paraId="045835DE" w14:textId="77777777" w:rsidR="00EB2E30" w:rsidRPr="00E81437" w:rsidRDefault="00EB2E30" w:rsidP="0023002E">
      <w:pPr>
        <w:ind w:firstLine="709"/>
        <w:jc w:val="both"/>
        <w:rPr>
          <w:rFonts w:ascii="Times New Roman" w:hAnsi="Times New Roman" w:cs="Times New Roman"/>
        </w:rPr>
      </w:pPr>
    </w:p>
    <w:p w14:paraId="4717475C" w14:textId="77777777" w:rsidR="00EB2E30" w:rsidRPr="00E81437" w:rsidRDefault="00EB2E30" w:rsidP="0023002E">
      <w:pPr>
        <w:ind w:firstLine="709"/>
        <w:jc w:val="both"/>
        <w:rPr>
          <w:rFonts w:ascii="Times New Roman" w:hAnsi="Times New Roman" w:cs="Times New Roman"/>
        </w:rPr>
      </w:pPr>
    </w:p>
    <w:p w14:paraId="088C703F" w14:textId="394A43F5" w:rsidR="003E51E6" w:rsidRPr="00C239C9" w:rsidRDefault="00D7469F" w:rsidP="00DA6C73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ab/>
      </w:r>
      <w:bookmarkStart w:id="32" w:name="_Toc426623341"/>
      <w:bookmarkStart w:id="33" w:name="_Toc429129114"/>
      <w:r w:rsidR="00100DED" w:rsidRPr="00DA6C73">
        <w:rPr>
          <w:rFonts w:ascii="Times New Roman" w:hAnsi="Times New Roman" w:cs="Times New Roman"/>
          <w:sz w:val="24"/>
          <w:szCs w:val="24"/>
        </w:rPr>
        <w:t>8</w:t>
      </w:r>
      <w:r w:rsidR="00932BA6" w:rsidRPr="00DA6C73">
        <w:rPr>
          <w:rFonts w:ascii="Times New Roman" w:hAnsi="Times New Roman" w:cs="Times New Roman"/>
          <w:sz w:val="24"/>
          <w:szCs w:val="24"/>
        </w:rPr>
        <w:t xml:space="preserve"> </w:t>
      </w:r>
      <w:r w:rsidR="00AC193F" w:rsidRPr="00DA6C73">
        <w:rPr>
          <w:rFonts w:ascii="Times New Roman" w:hAnsi="Times New Roman" w:cs="Times New Roman"/>
          <w:sz w:val="24"/>
          <w:szCs w:val="24"/>
        </w:rPr>
        <w:t>Порядок подготовки</w:t>
      </w:r>
      <w:r w:rsidR="00932BA6" w:rsidRPr="00DA6C73">
        <w:rPr>
          <w:rFonts w:ascii="Times New Roman" w:hAnsi="Times New Roman" w:cs="Times New Roman"/>
          <w:sz w:val="24"/>
          <w:szCs w:val="24"/>
        </w:rPr>
        <w:t xml:space="preserve"> </w:t>
      </w:r>
      <w:r w:rsidR="008B1EE7" w:rsidRPr="00DA6C73">
        <w:rPr>
          <w:rFonts w:ascii="Times New Roman" w:hAnsi="Times New Roman" w:cs="Times New Roman"/>
          <w:sz w:val="24"/>
          <w:szCs w:val="24"/>
        </w:rPr>
        <w:t>межгосударственн</w:t>
      </w:r>
      <w:r w:rsidR="00E24DD3" w:rsidRPr="00DA6C73">
        <w:rPr>
          <w:rFonts w:ascii="Times New Roman" w:hAnsi="Times New Roman" w:cs="Times New Roman"/>
          <w:sz w:val="24"/>
          <w:szCs w:val="24"/>
        </w:rPr>
        <w:t xml:space="preserve">ых </w:t>
      </w:r>
      <w:r w:rsidR="008B1EE7" w:rsidRPr="00DA6C73">
        <w:rPr>
          <w:rFonts w:ascii="Times New Roman" w:hAnsi="Times New Roman" w:cs="Times New Roman"/>
          <w:sz w:val="24"/>
          <w:szCs w:val="24"/>
        </w:rPr>
        <w:t>стандарт</w:t>
      </w:r>
      <w:r w:rsidR="002F5702" w:rsidRPr="00DA6C73">
        <w:rPr>
          <w:rFonts w:ascii="Times New Roman" w:hAnsi="Times New Roman" w:cs="Times New Roman"/>
          <w:sz w:val="24"/>
          <w:szCs w:val="24"/>
        </w:rPr>
        <w:t xml:space="preserve">ов </w:t>
      </w:r>
      <w:r w:rsidR="008B1EE7" w:rsidRPr="00DA6C73">
        <w:rPr>
          <w:rFonts w:ascii="Times New Roman" w:hAnsi="Times New Roman" w:cs="Times New Roman"/>
          <w:sz w:val="24"/>
          <w:szCs w:val="24"/>
        </w:rPr>
        <w:t xml:space="preserve">для </w:t>
      </w:r>
      <w:r w:rsidR="00932BA6" w:rsidRPr="00DA6C73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8B1EE7" w:rsidRPr="00DA6C73">
        <w:rPr>
          <w:rFonts w:ascii="Times New Roman" w:hAnsi="Times New Roman" w:cs="Times New Roman"/>
          <w:sz w:val="24"/>
          <w:szCs w:val="24"/>
        </w:rPr>
        <w:t xml:space="preserve">я и применения на территории </w:t>
      </w:r>
      <w:r w:rsidR="00932BA6" w:rsidRPr="00DA6C73">
        <w:rPr>
          <w:rFonts w:ascii="Times New Roman" w:hAnsi="Times New Roman" w:cs="Times New Roman"/>
          <w:sz w:val="24"/>
          <w:szCs w:val="24"/>
        </w:rPr>
        <w:t>Росси</w:t>
      </w:r>
      <w:r w:rsidR="003E51E6" w:rsidRPr="00DA6C73">
        <w:rPr>
          <w:rFonts w:ascii="Times New Roman" w:hAnsi="Times New Roman" w:cs="Times New Roman"/>
          <w:sz w:val="24"/>
          <w:szCs w:val="24"/>
        </w:rPr>
        <w:t>йской Федерации</w:t>
      </w:r>
      <w:bookmarkEnd w:id="32"/>
      <w:bookmarkEnd w:id="33"/>
      <w:r w:rsidR="003E51E6" w:rsidRPr="00C239C9">
        <w:rPr>
          <w:rFonts w:ascii="Times New Roman" w:hAnsi="Times New Roman" w:cs="Times New Roman"/>
        </w:rPr>
        <w:t xml:space="preserve"> </w:t>
      </w:r>
    </w:p>
    <w:p w14:paraId="0EBACAB3" w14:textId="77777777" w:rsidR="003E51E6" w:rsidRPr="00C239C9" w:rsidRDefault="003E51E6" w:rsidP="001B4216">
      <w:pPr>
        <w:ind w:firstLine="709"/>
        <w:rPr>
          <w:rFonts w:ascii="Times New Roman" w:hAnsi="Times New Roman" w:cs="Times New Roman"/>
          <w:b/>
        </w:rPr>
      </w:pPr>
    </w:p>
    <w:p w14:paraId="2EFEF624" w14:textId="711DCDEA" w:rsidR="001B4216" w:rsidRPr="00C239C9" w:rsidRDefault="00100DED" w:rsidP="001B421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3E51E6" w:rsidRPr="00C239C9">
        <w:rPr>
          <w:rFonts w:ascii="Times New Roman" w:hAnsi="Times New Roman" w:cs="Times New Roman"/>
        </w:rPr>
        <w:t xml:space="preserve">.1 </w:t>
      </w:r>
      <w:r w:rsidR="00BE09A4" w:rsidRPr="00C239C9">
        <w:rPr>
          <w:rFonts w:ascii="Times New Roman" w:hAnsi="Times New Roman" w:cs="Times New Roman"/>
        </w:rPr>
        <w:t xml:space="preserve">Секретариат ТК 23 после получения от </w:t>
      </w:r>
      <w:r w:rsidR="00727AB8" w:rsidRPr="00C239C9">
        <w:rPr>
          <w:rFonts w:ascii="Times New Roman" w:hAnsi="Times New Roman" w:cs="Times New Roman"/>
        </w:rPr>
        <w:t>Разработчик</w:t>
      </w:r>
      <w:r w:rsidR="00BE09A4" w:rsidRPr="00C239C9">
        <w:rPr>
          <w:rFonts w:ascii="Times New Roman" w:hAnsi="Times New Roman" w:cs="Times New Roman"/>
        </w:rPr>
        <w:t>а окончательн</w:t>
      </w:r>
      <w:r w:rsidR="0023002E" w:rsidRPr="00C239C9">
        <w:rPr>
          <w:rFonts w:ascii="Times New Roman" w:hAnsi="Times New Roman" w:cs="Times New Roman"/>
        </w:rPr>
        <w:t xml:space="preserve">ых </w:t>
      </w:r>
      <w:r w:rsidR="00BE09A4" w:rsidRPr="00C239C9">
        <w:rPr>
          <w:rFonts w:ascii="Times New Roman" w:hAnsi="Times New Roman" w:cs="Times New Roman"/>
        </w:rPr>
        <w:t xml:space="preserve"> редакци</w:t>
      </w:r>
      <w:r w:rsidR="0023002E" w:rsidRPr="00C239C9">
        <w:rPr>
          <w:rFonts w:ascii="Times New Roman" w:hAnsi="Times New Roman" w:cs="Times New Roman"/>
        </w:rPr>
        <w:t xml:space="preserve">й </w:t>
      </w:r>
      <w:r w:rsidR="00BE09A4" w:rsidRPr="00C239C9">
        <w:rPr>
          <w:rFonts w:ascii="Times New Roman" w:hAnsi="Times New Roman" w:cs="Times New Roman"/>
        </w:rPr>
        <w:t>проект</w:t>
      </w:r>
      <w:r w:rsidR="0023002E" w:rsidRPr="00C239C9">
        <w:rPr>
          <w:rFonts w:ascii="Times New Roman" w:hAnsi="Times New Roman" w:cs="Times New Roman"/>
        </w:rPr>
        <w:t xml:space="preserve">ов </w:t>
      </w:r>
      <w:r w:rsidR="00BE09A4" w:rsidRPr="00C239C9">
        <w:rPr>
          <w:rFonts w:ascii="Times New Roman" w:hAnsi="Times New Roman" w:cs="Times New Roman"/>
        </w:rPr>
        <w:t>межгосударственн</w:t>
      </w:r>
      <w:r w:rsidR="0023002E" w:rsidRPr="00C239C9">
        <w:rPr>
          <w:rFonts w:ascii="Times New Roman" w:hAnsi="Times New Roman" w:cs="Times New Roman"/>
        </w:rPr>
        <w:t xml:space="preserve">ых </w:t>
      </w:r>
      <w:r w:rsidR="00BE09A4" w:rsidRPr="00C239C9">
        <w:rPr>
          <w:rFonts w:ascii="Times New Roman" w:hAnsi="Times New Roman" w:cs="Times New Roman"/>
        </w:rPr>
        <w:t>стандарт</w:t>
      </w:r>
      <w:r w:rsidR="0023002E" w:rsidRPr="00C239C9">
        <w:rPr>
          <w:rFonts w:ascii="Times New Roman" w:hAnsi="Times New Roman" w:cs="Times New Roman"/>
        </w:rPr>
        <w:t xml:space="preserve">ов </w:t>
      </w:r>
      <w:r w:rsidR="00BE09A4" w:rsidRPr="00C239C9">
        <w:rPr>
          <w:rFonts w:ascii="Times New Roman" w:hAnsi="Times New Roman" w:cs="Times New Roman"/>
        </w:rPr>
        <w:t>со штампом «В НАБОР» и экземпляр</w:t>
      </w:r>
      <w:r w:rsidR="0023002E" w:rsidRPr="00C239C9">
        <w:rPr>
          <w:rFonts w:ascii="Times New Roman" w:hAnsi="Times New Roman" w:cs="Times New Roman"/>
        </w:rPr>
        <w:t xml:space="preserve">ов </w:t>
      </w:r>
      <w:r w:rsidR="00BE09A4" w:rsidRPr="00C239C9">
        <w:rPr>
          <w:rFonts w:ascii="Times New Roman" w:hAnsi="Times New Roman" w:cs="Times New Roman"/>
        </w:rPr>
        <w:t>стандарт</w:t>
      </w:r>
      <w:r w:rsidR="0023002E" w:rsidRPr="00C239C9">
        <w:rPr>
          <w:rFonts w:ascii="Times New Roman" w:hAnsi="Times New Roman" w:cs="Times New Roman"/>
        </w:rPr>
        <w:t xml:space="preserve">ов </w:t>
      </w:r>
      <w:r w:rsidR="00BE09A4" w:rsidRPr="00C239C9">
        <w:rPr>
          <w:rFonts w:ascii="Times New Roman" w:hAnsi="Times New Roman" w:cs="Times New Roman"/>
        </w:rPr>
        <w:t xml:space="preserve">с </w:t>
      </w:r>
      <w:r w:rsidR="00256E31" w:rsidRPr="00C239C9">
        <w:rPr>
          <w:rFonts w:ascii="Times New Roman" w:hAnsi="Times New Roman" w:cs="Times New Roman"/>
        </w:rPr>
        <w:t xml:space="preserve">редакторскими </w:t>
      </w:r>
      <w:r w:rsidR="00BE09A4" w:rsidRPr="00C239C9">
        <w:rPr>
          <w:rFonts w:ascii="Times New Roman" w:hAnsi="Times New Roman" w:cs="Times New Roman"/>
        </w:rPr>
        <w:t xml:space="preserve">правками направляет </w:t>
      </w:r>
      <w:r w:rsidR="001E06CC" w:rsidRPr="00C239C9">
        <w:rPr>
          <w:rFonts w:ascii="Times New Roman" w:hAnsi="Times New Roman" w:cs="Times New Roman"/>
        </w:rPr>
        <w:t xml:space="preserve">в </w:t>
      </w:r>
      <w:proofErr w:type="spellStart"/>
      <w:r w:rsidR="001E06CC" w:rsidRPr="00C239C9">
        <w:rPr>
          <w:rFonts w:ascii="Times New Roman" w:hAnsi="Times New Roman" w:cs="Times New Roman"/>
        </w:rPr>
        <w:t>Росстандарт</w:t>
      </w:r>
      <w:proofErr w:type="spellEnd"/>
      <w:r w:rsidR="001E06CC" w:rsidRPr="00C239C9">
        <w:rPr>
          <w:rFonts w:ascii="Times New Roman" w:hAnsi="Times New Roman" w:cs="Times New Roman"/>
        </w:rPr>
        <w:t xml:space="preserve"> </w:t>
      </w:r>
      <w:r w:rsidR="001B4216" w:rsidRPr="00C239C9">
        <w:rPr>
          <w:rFonts w:ascii="Times New Roman" w:hAnsi="Times New Roman" w:cs="Times New Roman"/>
        </w:rPr>
        <w:t xml:space="preserve">в соответствии с </w:t>
      </w:r>
      <w:r w:rsidR="00B45DF1" w:rsidRPr="00C239C9">
        <w:rPr>
          <w:rFonts w:ascii="Times New Roman" w:hAnsi="Times New Roman" w:cs="Times New Roman"/>
        </w:rPr>
        <w:t xml:space="preserve">требованиями </w:t>
      </w:r>
      <w:r w:rsidR="001B4216" w:rsidRPr="00C239C9">
        <w:rPr>
          <w:rFonts w:ascii="Times New Roman" w:hAnsi="Times New Roman" w:cs="Times New Roman"/>
        </w:rPr>
        <w:t xml:space="preserve">ГОСТ </w:t>
      </w:r>
      <w:proofErr w:type="gramStart"/>
      <w:r w:rsidR="001B4216" w:rsidRPr="00C239C9">
        <w:rPr>
          <w:rFonts w:ascii="Times New Roman" w:hAnsi="Times New Roman" w:cs="Times New Roman"/>
        </w:rPr>
        <w:t>Р</w:t>
      </w:r>
      <w:proofErr w:type="gramEnd"/>
      <w:r w:rsidR="001B4216" w:rsidRPr="00C239C9">
        <w:rPr>
          <w:rFonts w:ascii="Times New Roman" w:hAnsi="Times New Roman" w:cs="Times New Roman"/>
        </w:rPr>
        <w:t xml:space="preserve"> 1.8 заключение с мотивированным предложением </w:t>
      </w:r>
      <w:proofErr w:type="spellStart"/>
      <w:r w:rsidR="001B4216" w:rsidRPr="00C239C9">
        <w:rPr>
          <w:rFonts w:ascii="Times New Roman" w:hAnsi="Times New Roman" w:cs="Times New Roman"/>
        </w:rPr>
        <w:t>Росстандарту</w:t>
      </w:r>
      <w:proofErr w:type="spellEnd"/>
      <w:r w:rsidR="001B4216" w:rsidRPr="00C239C9">
        <w:rPr>
          <w:rFonts w:ascii="Times New Roman" w:hAnsi="Times New Roman" w:cs="Times New Roman"/>
        </w:rPr>
        <w:t xml:space="preserve"> разместить проект</w:t>
      </w:r>
      <w:r w:rsidR="0023002E" w:rsidRPr="00C239C9">
        <w:rPr>
          <w:rFonts w:ascii="Times New Roman" w:hAnsi="Times New Roman" w:cs="Times New Roman"/>
        </w:rPr>
        <w:t xml:space="preserve">ы </w:t>
      </w:r>
      <w:r w:rsidR="001B4216" w:rsidRPr="00C239C9">
        <w:rPr>
          <w:rFonts w:ascii="Times New Roman" w:hAnsi="Times New Roman" w:cs="Times New Roman"/>
        </w:rPr>
        <w:t xml:space="preserve"> стандарт</w:t>
      </w:r>
      <w:r w:rsidR="0023002E" w:rsidRPr="00C239C9">
        <w:rPr>
          <w:rFonts w:ascii="Times New Roman" w:hAnsi="Times New Roman" w:cs="Times New Roman"/>
        </w:rPr>
        <w:t xml:space="preserve">ов </w:t>
      </w:r>
      <w:r w:rsidR="001B4216" w:rsidRPr="00C239C9">
        <w:rPr>
          <w:rFonts w:ascii="Times New Roman" w:hAnsi="Times New Roman" w:cs="Times New Roman"/>
        </w:rPr>
        <w:t>для голосования</w:t>
      </w:r>
      <w:r w:rsidR="0023002E" w:rsidRPr="00C239C9">
        <w:rPr>
          <w:rFonts w:ascii="Times New Roman" w:hAnsi="Times New Roman" w:cs="Times New Roman"/>
        </w:rPr>
        <w:t xml:space="preserve"> в АИС МГС</w:t>
      </w:r>
      <w:r w:rsidR="001B4216" w:rsidRPr="00C239C9">
        <w:rPr>
          <w:rFonts w:ascii="Times New Roman" w:hAnsi="Times New Roman" w:cs="Times New Roman"/>
        </w:rPr>
        <w:t xml:space="preserve">. </w:t>
      </w:r>
    </w:p>
    <w:p w14:paraId="06359700" w14:textId="6E586E86" w:rsidR="00BC1ACE" w:rsidRPr="00C239C9" w:rsidRDefault="00100DED" w:rsidP="001B42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1B4216" w:rsidRPr="00C239C9">
        <w:rPr>
          <w:rFonts w:ascii="Times New Roman" w:hAnsi="Times New Roman" w:cs="Times New Roman"/>
        </w:rPr>
        <w:t xml:space="preserve">.2 </w:t>
      </w:r>
      <w:proofErr w:type="spellStart"/>
      <w:r w:rsidR="001B4216" w:rsidRPr="00C239C9">
        <w:rPr>
          <w:rFonts w:ascii="Times New Roman" w:hAnsi="Times New Roman" w:cs="Times New Roman"/>
        </w:rPr>
        <w:t>Росстандарт</w:t>
      </w:r>
      <w:proofErr w:type="spellEnd"/>
      <w:r w:rsidR="00BC1ACE" w:rsidRPr="00C239C9">
        <w:rPr>
          <w:rFonts w:ascii="Times New Roman" w:hAnsi="Times New Roman" w:cs="Times New Roman"/>
        </w:rPr>
        <w:t xml:space="preserve"> проводит проверку представленных документов и </w:t>
      </w:r>
      <w:r w:rsidR="001F1FD3" w:rsidRPr="00C239C9">
        <w:rPr>
          <w:rFonts w:ascii="Times New Roman" w:hAnsi="Times New Roman" w:cs="Times New Roman"/>
        </w:rPr>
        <w:t xml:space="preserve">при положительных результатах </w:t>
      </w:r>
      <w:r w:rsidR="00BC1ACE" w:rsidRPr="00C239C9">
        <w:rPr>
          <w:rFonts w:ascii="Times New Roman" w:hAnsi="Times New Roman" w:cs="Times New Roman"/>
        </w:rPr>
        <w:t xml:space="preserve">направляет </w:t>
      </w:r>
      <w:r w:rsidR="00D73301" w:rsidRPr="00C239C9">
        <w:rPr>
          <w:rFonts w:ascii="Times New Roman" w:hAnsi="Times New Roman" w:cs="Times New Roman"/>
        </w:rPr>
        <w:t xml:space="preserve">их </w:t>
      </w:r>
      <w:r w:rsidR="00970501" w:rsidRPr="00C239C9">
        <w:rPr>
          <w:rFonts w:ascii="Times New Roman" w:hAnsi="Times New Roman" w:cs="Times New Roman"/>
        </w:rPr>
        <w:t xml:space="preserve">во ВНИИНМАШ </w:t>
      </w:r>
      <w:r w:rsidR="00BC1ACE" w:rsidRPr="00C239C9">
        <w:rPr>
          <w:rFonts w:ascii="Times New Roman" w:hAnsi="Times New Roman" w:cs="Times New Roman"/>
        </w:rPr>
        <w:t xml:space="preserve">для </w:t>
      </w:r>
      <w:r w:rsidR="00414C89" w:rsidRPr="00C239C9">
        <w:rPr>
          <w:rFonts w:ascii="Times New Roman" w:hAnsi="Times New Roman" w:cs="Times New Roman"/>
        </w:rPr>
        <w:t xml:space="preserve">рассмотрения и </w:t>
      </w:r>
      <w:r w:rsidR="00BC1ACE" w:rsidRPr="00C239C9">
        <w:rPr>
          <w:rFonts w:ascii="Times New Roman" w:hAnsi="Times New Roman" w:cs="Times New Roman"/>
        </w:rPr>
        <w:t xml:space="preserve">подготовки </w:t>
      </w:r>
      <w:r w:rsidR="001B4216" w:rsidRPr="00C239C9">
        <w:rPr>
          <w:rFonts w:ascii="Times New Roman" w:hAnsi="Times New Roman" w:cs="Times New Roman"/>
        </w:rPr>
        <w:t>проект</w:t>
      </w:r>
      <w:r w:rsidR="00970501" w:rsidRPr="00C239C9">
        <w:rPr>
          <w:rFonts w:ascii="Times New Roman" w:hAnsi="Times New Roman" w:cs="Times New Roman"/>
        </w:rPr>
        <w:t xml:space="preserve">ов </w:t>
      </w:r>
      <w:r w:rsidR="001B4216" w:rsidRPr="00C239C9">
        <w:rPr>
          <w:rFonts w:ascii="Times New Roman" w:hAnsi="Times New Roman" w:cs="Times New Roman"/>
        </w:rPr>
        <w:t>стандарт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BC1ACE" w:rsidRPr="00C239C9">
        <w:rPr>
          <w:rFonts w:ascii="Times New Roman" w:hAnsi="Times New Roman" w:cs="Times New Roman"/>
        </w:rPr>
        <w:t>для принятия</w:t>
      </w:r>
      <w:r w:rsidR="00970501" w:rsidRPr="00C239C9">
        <w:rPr>
          <w:rFonts w:ascii="Times New Roman" w:hAnsi="Times New Roman" w:cs="Times New Roman"/>
        </w:rPr>
        <w:t xml:space="preserve"> в срок не более трех </w:t>
      </w:r>
      <w:r w:rsidR="005428EB">
        <w:rPr>
          <w:rFonts w:ascii="Times New Roman" w:hAnsi="Times New Roman" w:cs="Times New Roman"/>
        </w:rPr>
        <w:t xml:space="preserve">рабочих </w:t>
      </w:r>
      <w:r w:rsidR="00970501" w:rsidRPr="00C239C9">
        <w:rPr>
          <w:rFonts w:ascii="Times New Roman" w:hAnsi="Times New Roman" w:cs="Times New Roman"/>
        </w:rPr>
        <w:t xml:space="preserve">дней со дня  поступления документов. </w:t>
      </w:r>
      <w:r w:rsidR="00BC1ACE" w:rsidRPr="00C239C9">
        <w:rPr>
          <w:rFonts w:ascii="Times New Roman" w:hAnsi="Times New Roman" w:cs="Times New Roman"/>
        </w:rPr>
        <w:t xml:space="preserve"> </w:t>
      </w:r>
    </w:p>
    <w:p w14:paraId="50EE9F42" w14:textId="4D831974" w:rsidR="00D121BC" w:rsidRPr="00C239C9" w:rsidRDefault="00100DED" w:rsidP="00414C89">
      <w:pPr>
        <w:ind w:firstLine="708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BC1ACE" w:rsidRPr="00C239C9">
        <w:rPr>
          <w:rFonts w:ascii="Times New Roman" w:hAnsi="Times New Roman" w:cs="Times New Roman"/>
        </w:rPr>
        <w:t xml:space="preserve">.3 </w:t>
      </w:r>
      <w:r w:rsidR="00414C89" w:rsidRPr="00C239C9">
        <w:rPr>
          <w:rFonts w:ascii="Times New Roman" w:hAnsi="Times New Roman" w:cs="Times New Roman"/>
        </w:rPr>
        <w:t xml:space="preserve">ВНИИНМАШ </w:t>
      </w:r>
      <w:r w:rsidR="005F1D3F" w:rsidRPr="00C239C9">
        <w:rPr>
          <w:rFonts w:ascii="Times New Roman" w:hAnsi="Times New Roman" w:cs="Times New Roman"/>
        </w:rPr>
        <w:t xml:space="preserve">в соответствии с </w:t>
      </w:r>
      <w:r w:rsidR="00745A66">
        <w:rPr>
          <w:rFonts w:ascii="Times New Roman" w:hAnsi="Times New Roman" w:cs="Times New Roman"/>
        </w:rPr>
        <w:t>П</w:t>
      </w:r>
      <w:r w:rsidR="000619DB">
        <w:rPr>
          <w:rFonts w:ascii="Times New Roman" w:hAnsi="Times New Roman" w:cs="Times New Roman"/>
        </w:rPr>
        <w:t>равилами</w:t>
      </w:r>
      <w:r w:rsidR="005F1D3F" w:rsidRPr="00C239C9">
        <w:rPr>
          <w:rFonts w:ascii="Times New Roman" w:hAnsi="Times New Roman" w:cs="Times New Roman"/>
        </w:rPr>
        <w:t xml:space="preserve"> стандартизации [</w:t>
      </w:r>
      <w:hyperlink r:id="rId9" w:history="1">
        <w:r w:rsidR="00D72217" w:rsidRPr="00C239C9">
          <w:rPr>
            <w:rFonts w:ascii="Times New Roman" w:hAnsi="Times New Roman" w:cs="Times New Roman"/>
          </w:rPr>
          <w:t>4</w:t>
        </w:r>
      </w:hyperlink>
      <w:r w:rsidR="005F1D3F" w:rsidRPr="00C239C9">
        <w:rPr>
          <w:rFonts w:ascii="Times New Roman" w:hAnsi="Times New Roman" w:cs="Times New Roman"/>
        </w:rPr>
        <w:t xml:space="preserve">] </w:t>
      </w:r>
      <w:r w:rsidR="001F1FD3" w:rsidRPr="00C239C9">
        <w:rPr>
          <w:rFonts w:ascii="Times New Roman" w:hAnsi="Times New Roman" w:cs="Times New Roman"/>
        </w:rPr>
        <w:t xml:space="preserve">в срок не более </w:t>
      </w:r>
      <w:r w:rsidR="00910BDA" w:rsidRPr="00C239C9">
        <w:rPr>
          <w:rFonts w:ascii="Times New Roman" w:hAnsi="Times New Roman" w:cs="Times New Roman"/>
        </w:rPr>
        <w:t xml:space="preserve">десяти </w:t>
      </w:r>
      <w:r w:rsidR="001F1FD3" w:rsidRPr="00C239C9">
        <w:rPr>
          <w:rFonts w:ascii="Times New Roman" w:hAnsi="Times New Roman" w:cs="Times New Roman"/>
        </w:rPr>
        <w:t xml:space="preserve"> </w:t>
      </w:r>
      <w:r w:rsidR="005428EB">
        <w:rPr>
          <w:rFonts w:ascii="Times New Roman" w:hAnsi="Times New Roman" w:cs="Times New Roman"/>
        </w:rPr>
        <w:t xml:space="preserve">календарных </w:t>
      </w:r>
      <w:r w:rsidR="001F1FD3" w:rsidRPr="00C239C9">
        <w:rPr>
          <w:rFonts w:ascii="Times New Roman" w:hAnsi="Times New Roman" w:cs="Times New Roman"/>
        </w:rPr>
        <w:t xml:space="preserve">дней со дня  поступления документов </w:t>
      </w:r>
      <w:r w:rsidR="00D121BC" w:rsidRPr="00C239C9">
        <w:rPr>
          <w:rFonts w:ascii="Times New Roman" w:hAnsi="Times New Roman" w:cs="Times New Roman"/>
        </w:rPr>
        <w:t xml:space="preserve">осуществляет </w:t>
      </w:r>
      <w:r w:rsidR="00F258EE" w:rsidRPr="00C239C9">
        <w:rPr>
          <w:rFonts w:ascii="Times New Roman" w:hAnsi="Times New Roman" w:cs="Times New Roman"/>
        </w:rPr>
        <w:t xml:space="preserve">их проверку и </w:t>
      </w:r>
      <w:r w:rsidR="00D121BC" w:rsidRPr="00C239C9">
        <w:rPr>
          <w:rFonts w:ascii="Times New Roman" w:hAnsi="Times New Roman" w:cs="Times New Roman"/>
        </w:rPr>
        <w:t xml:space="preserve">подготовку </w:t>
      </w:r>
      <w:r w:rsidR="00F258EE" w:rsidRPr="00C239C9">
        <w:rPr>
          <w:rFonts w:ascii="Times New Roman" w:hAnsi="Times New Roman" w:cs="Times New Roman"/>
        </w:rPr>
        <w:t xml:space="preserve">докладной записки </w:t>
      </w:r>
      <w:r w:rsidR="005F1D3F" w:rsidRPr="00C239C9">
        <w:rPr>
          <w:rFonts w:ascii="Times New Roman" w:hAnsi="Times New Roman" w:cs="Times New Roman"/>
        </w:rPr>
        <w:t xml:space="preserve">руководству </w:t>
      </w:r>
      <w:proofErr w:type="spellStart"/>
      <w:r w:rsidR="005F1D3F" w:rsidRPr="00C239C9">
        <w:rPr>
          <w:rFonts w:ascii="Times New Roman" w:hAnsi="Times New Roman" w:cs="Times New Roman"/>
        </w:rPr>
        <w:t>Росстандарта</w:t>
      </w:r>
      <w:proofErr w:type="spellEnd"/>
      <w:r w:rsidR="005F1D3F" w:rsidRPr="00C239C9">
        <w:rPr>
          <w:rFonts w:ascii="Times New Roman" w:hAnsi="Times New Roman" w:cs="Times New Roman"/>
        </w:rPr>
        <w:t xml:space="preserve"> на </w:t>
      </w:r>
      <w:r w:rsidR="00D121BC" w:rsidRPr="00C239C9">
        <w:rPr>
          <w:rFonts w:ascii="Times New Roman" w:hAnsi="Times New Roman" w:cs="Times New Roman"/>
        </w:rPr>
        <w:t>проект</w:t>
      </w:r>
      <w:r w:rsidR="00970501" w:rsidRPr="00C239C9">
        <w:rPr>
          <w:rFonts w:ascii="Times New Roman" w:hAnsi="Times New Roman" w:cs="Times New Roman"/>
        </w:rPr>
        <w:t xml:space="preserve">ы </w:t>
      </w:r>
      <w:r w:rsidR="00D121BC" w:rsidRPr="00C239C9">
        <w:rPr>
          <w:rFonts w:ascii="Times New Roman" w:hAnsi="Times New Roman" w:cs="Times New Roman"/>
        </w:rPr>
        <w:t>стандарт</w:t>
      </w:r>
      <w:r w:rsidR="00970501" w:rsidRPr="00C239C9">
        <w:rPr>
          <w:rFonts w:ascii="Times New Roman" w:hAnsi="Times New Roman" w:cs="Times New Roman"/>
        </w:rPr>
        <w:t xml:space="preserve">ов </w:t>
      </w:r>
      <w:r w:rsidR="005F1D3F" w:rsidRPr="00C239C9">
        <w:rPr>
          <w:rFonts w:ascii="Times New Roman" w:hAnsi="Times New Roman" w:cs="Times New Roman"/>
        </w:rPr>
        <w:t xml:space="preserve">о возможности </w:t>
      </w:r>
      <w:r w:rsidR="00970501" w:rsidRPr="00C239C9">
        <w:rPr>
          <w:rFonts w:ascii="Times New Roman" w:hAnsi="Times New Roman" w:cs="Times New Roman"/>
        </w:rPr>
        <w:t xml:space="preserve">их </w:t>
      </w:r>
      <w:r w:rsidR="00D121BC" w:rsidRPr="00C239C9">
        <w:rPr>
          <w:rFonts w:ascii="Times New Roman" w:hAnsi="Times New Roman" w:cs="Times New Roman"/>
        </w:rPr>
        <w:t xml:space="preserve"> размещения в АИС МГС на стадии </w:t>
      </w:r>
      <w:r w:rsidR="005428EB">
        <w:rPr>
          <w:rFonts w:ascii="Times New Roman" w:hAnsi="Times New Roman" w:cs="Times New Roman"/>
        </w:rPr>
        <w:t xml:space="preserve"> «</w:t>
      </w:r>
      <w:r w:rsidR="00D121BC" w:rsidRPr="00C239C9">
        <w:rPr>
          <w:rFonts w:ascii="Times New Roman" w:hAnsi="Times New Roman" w:cs="Times New Roman"/>
        </w:rPr>
        <w:t>Окончательная редакция</w:t>
      </w:r>
      <w:r w:rsidR="005428EB">
        <w:rPr>
          <w:rFonts w:ascii="Times New Roman" w:hAnsi="Times New Roman" w:cs="Times New Roman"/>
        </w:rPr>
        <w:t>»</w:t>
      </w:r>
      <w:r w:rsidR="00D72217" w:rsidRPr="00C239C9">
        <w:rPr>
          <w:rFonts w:ascii="Times New Roman" w:hAnsi="Times New Roman" w:cs="Times New Roman"/>
        </w:rPr>
        <w:t xml:space="preserve">. </w:t>
      </w:r>
      <w:r w:rsidR="001F1FD3" w:rsidRPr="00C239C9">
        <w:rPr>
          <w:rFonts w:ascii="Times New Roman" w:hAnsi="Times New Roman" w:cs="Times New Roman"/>
        </w:rPr>
        <w:t xml:space="preserve"> </w:t>
      </w:r>
    </w:p>
    <w:p w14:paraId="5C75510C" w14:textId="39746117" w:rsidR="003E36AD" w:rsidRPr="00C239C9" w:rsidRDefault="00100DED" w:rsidP="001F1FD3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1F1FD3" w:rsidRPr="00C239C9">
        <w:rPr>
          <w:rFonts w:ascii="Times New Roman" w:hAnsi="Times New Roman" w:cs="Times New Roman"/>
        </w:rPr>
        <w:t>.4</w:t>
      </w:r>
      <w:proofErr w:type="gramStart"/>
      <w:r w:rsidR="001F1FD3" w:rsidRPr="00C239C9">
        <w:rPr>
          <w:rFonts w:ascii="Times New Roman" w:hAnsi="Times New Roman" w:cs="Times New Roman"/>
        </w:rPr>
        <w:t xml:space="preserve"> В</w:t>
      </w:r>
      <w:proofErr w:type="gramEnd"/>
      <w:r w:rsidR="001F1FD3" w:rsidRPr="00C239C9">
        <w:rPr>
          <w:rFonts w:ascii="Times New Roman" w:hAnsi="Times New Roman" w:cs="Times New Roman"/>
        </w:rPr>
        <w:t xml:space="preserve"> случае поступления во ВНИИНМАШ неполного комплекта документов и (или) документов, оформленных с нарушениями установленных требований,  ВНИИНМАШ запрашивает непосредственно у Разработчика недостающие документы и (или) предлагает обеспечить их доработку. </w:t>
      </w:r>
      <w:r w:rsidR="00D72217" w:rsidRPr="00C239C9">
        <w:rPr>
          <w:rFonts w:ascii="Times New Roman" w:hAnsi="Times New Roman" w:cs="Times New Roman"/>
        </w:rPr>
        <w:t xml:space="preserve">Если недостающие документы не поступили во ВНИИНМАШ в течение </w:t>
      </w:r>
      <w:r w:rsidR="00910BDA" w:rsidRPr="00C239C9">
        <w:rPr>
          <w:rFonts w:ascii="Times New Roman" w:hAnsi="Times New Roman" w:cs="Times New Roman"/>
        </w:rPr>
        <w:t xml:space="preserve">пятнадцати </w:t>
      </w:r>
      <w:r w:rsidR="005428EB">
        <w:rPr>
          <w:rFonts w:ascii="Times New Roman" w:hAnsi="Times New Roman" w:cs="Times New Roman"/>
        </w:rPr>
        <w:t xml:space="preserve">календарных </w:t>
      </w:r>
      <w:r w:rsidR="00D72217" w:rsidRPr="00C239C9">
        <w:rPr>
          <w:rFonts w:ascii="Times New Roman" w:hAnsi="Times New Roman" w:cs="Times New Roman"/>
        </w:rPr>
        <w:t xml:space="preserve">дней̆ со дня запроса, все поступившие документы с сопроводительным письмом возвращаются в </w:t>
      </w:r>
      <w:proofErr w:type="spellStart"/>
      <w:r w:rsidR="00970501" w:rsidRPr="00C239C9">
        <w:rPr>
          <w:rFonts w:ascii="Times New Roman" w:hAnsi="Times New Roman" w:cs="Times New Roman"/>
        </w:rPr>
        <w:t>Росстандарт</w:t>
      </w:r>
      <w:proofErr w:type="spellEnd"/>
      <w:r w:rsidR="00970501" w:rsidRPr="00C239C9">
        <w:rPr>
          <w:rFonts w:ascii="Times New Roman" w:hAnsi="Times New Roman" w:cs="Times New Roman"/>
        </w:rPr>
        <w:t xml:space="preserve">. Одновременно информация о возврате  направляется в секретариат </w:t>
      </w:r>
      <w:r w:rsidR="00D72217" w:rsidRPr="00C239C9">
        <w:rPr>
          <w:rFonts w:ascii="Times New Roman" w:hAnsi="Times New Roman" w:cs="Times New Roman"/>
        </w:rPr>
        <w:t>ТК 23</w:t>
      </w:r>
      <w:r w:rsidR="00686014" w:rsidRPr="00C239C9">
        <w:rPr>
          <w:rFonts w:ascii="Times New Roman" w:hAnsi="Times New Roman" w:cs="Times New Roman"/>
        </w:rPr>
        <w:t xml:space="preserve">. </w:t>
      </w:r>
    </w:p>
    <w:p w14:paraId="2CF5242C" w14:textId="10C2B091" w:rsidR="00414C89" w:rsidRPr="00C239C9" w:rsidRDefault="00100DED" w:rsidP="003E36A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3E36AD" w:rsidRPr="00C239C9">
        <w:rPr>
          <w:rFonts w:ascii="Times New Roman" w:hAnsi="Times New Roman" w:cs="Times New Roman"/>
        </w:rPr>
        <w:t>.5</w:t>
      </w:r>
      <w:proofErr w:type="gramStart"/>
      <w:r w:rsidR="003E36AD" w:rsidRPr="00C239C9">
        <w:rPr>
          <w:rFonts w:ascii="Times New Roman" w:hAnsi="Times New Roman" w:cs="Times New Roman"/>
        </w:rPr>
        <w:t xml:space="preserve"> </w:t>
      </w:r>
      <w:r w:rsidR="005F1D3F" w:rsidRPr="00C239C9">
        <w:rPr>
          <w:rFonts w:ascii="Times New Roman" w:hAnsi="Times New Roman" w:cs="Times New Roman"/>
        </w:rPr>
        <w:t xml:space="preserve"> </w:t>
      </w:r>
      <w:r w:rsidR="003E36AD" w:rsidRPr="00C239C9">
        <w:rPr>
          <w:rFonts w:ascii="Times New Roman" w:hAnsi="Times New Roman" w:cs="Times New Roman"/>
        </w:rPr>
        <w:t>П</w:t>
      </w:r>
      <w:proofErr w:type="gramEnd"/>
      <w:r w:rsidR="003E36AD" w:rsidRPr="00C239C9">
        <w:rPr>
          <w:rFonts w:ascii="Times New Roman" w:hAnsi="Times New Roman" w:cs="Times New Roman"/>
        </w:rPr>
        <w:t xml:space="preserve">ри положительных результатах проверки документов по п. </w:t>
      </w:r>
      <w:r w:rsidR="0026478F">
        <w:rPr>
          <w:rFonts w:ascii="Times New Roman" w:hAnsi="Times New Roman" w:cs="Times New Roman"/>
        </w:rPr>
        <w:t>8</w:t>
      </w:r>
      <w:r w:rsidR="003E36AD" w:rsidRPr="00C239C9">
        <w:rPr>
          <w:rFonts w:ascii="Times New Roman" w:hAnsi="Times New Roman" w:cs="Times New Roman"/>
        </w:rPr>
        <w:t xml:space="preserve">.3 ВНИИНМАШ </w:t>
      </w:r>
      <w:r w:rsidR="00414C89" w:rsidRPr="00C239C9">
        <w:rPr>
          <w:rFonts w:ascii="Times New Roman" w:hAnsi="Times New Roman" w:cs="Times New Roman"/>
        </w:rPr>
        <w:t xml:space="preserve">направляет в </w:t>
      </w:r>
      <w:proofErr w:type="spellStart"/>
      <w:r w:rsidR="00414C89" w:rsidRPr="00C239C9">
        <w:rPr>
          <w:rFonts w:ascii="Times New Roman" w:hAnsi="Times New Roman" w:cs="Times New Roman"/>
        </w:rPr>
        <w:t>Росстандарт</w:t>
      </w:r>
      <w:proofErr w:type="spellEnd"/>
      <w:r w:rsidR="00414C89" w:rsidRPr="00C239C9">
        <w:rPr>
          <w:rFonts w:ascii="Times New Roman" w:hAnsi="Times New Roman" w:cs="Times New Roman"/>
        </w:rPr>
        <w:t xml:space="preserve">  проект</w:t>
      </w:r>
      <w:r w:rsidR="00762C40" w:rsidRPr="00C239C9">
        <w:rPr>
          <w:rFonts w:ascii="Times New Roman" w:hAnsi="Times New Roman" w:cs="Times New Roman"/>
        </w:rPr>
        <w:t xml:space="preserve">ы </w:t>
      </w:r>
      <w:r w:rsidR="00414C89" w:rsidRPr="00C239C9">
        <w:rPr>
          <w:rFonts w:ascii="Times New Roman" w:hAnsi="Times New Roman" w:cs="Times New Roman"/>
        </w:rPr>
        <w:t>стандарт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414C89" w:rsidRPr="00C239C9">
        <w:rPr>
          <w:rFonts w:ascii="Times New Roman" w:hAnsi="Times New Roman" w:cs="Times New Roman"/>
        </w:rPr>
        <w:t xml:space="preserve">в электронном виде в редактируемом (*.DOC) и </w:t>
      </w:r>
      <w:proofErr w:type="spellStart"/>
      <w:r w:rsidR="00414C89" w:rsidRPr="00C239C9">
        <w:rPr>
          <w:rFonts w:ascii="Times New Roman" w:hAnsi="Times New Roman" w:cs="Times New Roman"/>
        </w:rPr>
        <w:t>нередактируемом</w:t>
      </w:r>
      <w:proofErr w:type="spellEnd"/>
      <w:r w:rsidR="00414C89" w:rsidRPr="00C239C9">
        <w:rPr>
          <w:rFonts w:ascii="Times New Roman" w:hAnsi="Times New Roman" w:cs="Times New Roman"/>
        </w:rPr>
        <w:t xml:space="preserve"> (*.PDF) форматах и на бумажном носителе (в двух экземплярах), а также проект</w:t>
      </w:r>
      <w:r w:rsidR="00762C40" w:rsidRPr="00C239C9">
        <w:rPr>
          <w:rFonts w:ascii="Times New Roman" w:hAnsi="Times New Roman" w:cs="Times New Roman"/>
        </w:rPr>
        <w:t xml:space="preserve">ы </w:t>
      </w:r>
      <w:r w:rsidR="00414C89" w:rsidRPr="00C239C9">
        <w:rPr>
          <w:rFonts w:ascii="Times New Roman" w:hAnsi="Times New Roman" w:cs="Times New Roman"/>
        </w:rPr>
        <w:t>докладн</w:t>
      </w:r>
      <w:r w:rsidR="00762C40" w:rsidRPr="00C239C9">
        <w:rPr>
          <w:rFonts w:ascii="Times New Roman" w:hAnsi="Times New Roman" w:cs="Times New Roman"/>
        </w:rPr>
        <w:t xml:space="preserve">ых </w:t>
      </w:r>
      <w:r w:rsidR="00414C89" w:rsidRPr="00C239C9">
        <w:rPr>
          <w:rFonts w:ascii="Times New Roman" w:hAnsi="Times New Roman" w:cs="Times New Roman"/>
        </w:rPr>
        <w:t xml:space="preserve"> запис</w:t>
      </w:r>
      <w:r w:rsidR="00762C40" w:rsidRPr="00C239C9">
        <w:rPr>
          <w:rFonts w:ascii="Times New Roman" w:hAnsi="Times New Roman" w:cs="Times New Roman"/>
        </w:rPr>
        <w:t xml:space="preserve">ок, </w:t>
      </w:r>
      <w:r w:rsidR="00414C89" w:rsidRPr="00C239C9">
        <w:rPr>
          <w:rFonts w:ascii="Times New Roman" w:hAnsi="Times New Roman" w:cs="Times New Roman"/>
        </w:rPr>
        <w:t xml:space="preserve"> подписанн</w:t>
      </w:r>
      <w:r w:rsidR="00762C40" w:rsidRPr="00C239C9">
        <w:rPr>
          <w:rFonts w:ascii="Times New Roman" w:hAnsi="Times New Roman" w:cs="Times New Roman"/>
        </w:rPr>
        <w:t xml:space="preserve">ые </w:t>
      </w:r>
      <w:r w:rsidR="00414C89" w:rsidRPr="00C239C9">
        <w:rPr>
          <w:rFonts w:ascii="Times New Roman" w:hAnsi="Times New Roman" w:cs="Times New Roman"/>
        </w:rPr>
        <w:t xml:space="preserve">руководителем </w:t>
      </w:r>
      <w:r w:rsidR="0068499D" w:rsidRPr="00C239C9">
        <w:rPr>
          <w:rFonts w:ascii="Times New Roman" w:hAnsi="Times New Roman" w:cs="Times New Roman"/>
        </w:rPr>
        <w:t>ВНИИНМАШ</w:t>
      </w:r>
      <w:r w:rsidR="00414C89" w:rsidRPr="00C239C9">
        <w:rPr>
          <w:rFonts w:ascii="Times New Roman" w:hAnsi="Times New Roman" w:cs="Times New Roman"/>
        </w:rPr>
        <w:t xml:space="preserve">, и документы, поступившие вместе с проектом от </w:t>
      </w:r>
      <w:r w:rsidR="00762C40" w:rsidRPr="00C239C9">
        <w:rPr>
          <w:rFonts w:ascii="Times New Roman" w:hAnsi="Times New Roman" w:cs="Times New Roman"/>
        </w:rPr>
        <w:t>секретариата Т</w:t>
      </w:r>
      <w:r w:rsidR="00414C89" w:rsidRPr="00C239C9">
        <w:rPr>
          <w:rFonts w:ascii="Times New Roman" w:hAnsi="Times New Roman" w:cs="Times New Roman"/>
        </w:rPr>
        <w:t xml:space="preserve">К </w:t>
      </w:r>
      <w:r w:rsidR="0068499D" w:rsidRPr="00C239C9">
        <w:rPr>
          <w:rFonts w:ascii="Times New Roman" w:hAnsi="Times New Roman" w:cs="Times New Roman"/>
        </w:rPr>
        <w:t xml:space="preserve">23. </w:t>
      </w:r>
    </w:p>
    <w:p w14:paraId="5379817A" w14:textId="40BD830D" w:rsidR="001B4216" w:rsidRPr="00C239C9" w:rsidRDefault="00100DED" w:rsidP="001B42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D121BC" w:rsidRPr="00C239C9">
        <w:rPr>
          <w:rFonts w:ascii="Times New Roman" w:hAnsi="Times New Roman" w:cs="Times New Roman"/>
        </w:rPr>
        <w:t>.</w:t>
      </w:r>
      <w:r w:rsidR="00910BDA" w:rsidRPr="00C239C9">
        <w:rPr>
          <w:rFonts w:ascii="Times New Roman" w:hAnsi="Times New Roman" w:cs="Times New Roman"/>
        </w:rPr>
        <w:t>6</w:t>
      </w:r>
      <w:r w:rsidR="00D121BC" w:rsidRPr="00C239C9">
        <w:rPr>
          <w:rFonts w:ascii="Times New Roman" w:hAnsi="Times New Roman" w:cs="Times New Roman"/>
        </w:rPr>
        <w:t xml:space="preserve"> </w:t>
      </w:r>
      <w:proofErr w:type="spellStart"/>
      <w:r w:rsidR="00686014" w:rsidRPr="00C239C9">
        <w:rPr>
          <w:rFonts w:ascii="Times New Roman" w:hAnsi="Times New Roman" w:cs="Times New Roman"/>
        </w:rPr>
        <w:t>Росстандарт</w:t>
      </w:r>
      <w:proofErr w:type="spellEnd"/>
      <w:r w:rsidR="00686014" w:rsidRPr="00C239C9">
        <w:rPr>
          <w:rFonts w:ascii="Times New Roman" w:hAnsi="Times New Roman" w:cs="Times New Roman"/>
        </w:rPr>
        <w:t xml:space="preserve"> в срок не более </w:t>
      </w:r>
      <w:r w:rsidR="00910BDA" w:rsidRPr="00C239C9">
        <w:rPr>
          <w:rFonts w:ascii="Times New Roman" w:hAnsi="Times New Roman" w:cs="Times New Roman"/>
        </w:rPr>
        <w:t xml:space="preserve">десяти </w:t>
      </w:r>
      <w:r w:rsidR="005428EB">
        <w:rPr>
          <w:rFonts w:ascii="Times New Roman" w:hAnsi="Times New Roman" w:cs="Times New Roman"/>
        </w:rPr>
        <w:t xml:space="preserve">календарных </w:t>
      </w:r>
      <w:r w:rsidR="00686014" w:rsidRPr="00C239C9">
        <w:rPr>
          <w:rFonts w:ascii="Times New Roman" w:hAnsi="Times New Roman" w:cs="Times New Roman"/>
        </w:rPr>
        <w:t xml:space="preserve">дней со дня  поступления документов проводит проверку обоснованности предложений </w:t>
      </w:r>
      <w:r w:rsidR="00D121BC" w:rsidRPr="00C239C9">
        <w:rPr>
          <w:rFonts w:ascii="Times New Roman" w:hAnsi="Times New Roman" w:cs="Times New Roman"/>
        </w:rPr>
        <w:t xml:space="preserve">ВНИИНМАШ </w:t>
      </w:r>
      <w:r w:rsidR="00686014" w:rsidRPr="00C239C9">
        <w:rPr>
          <w:rFonts w:ascii="Times New Roman" w:hAnsi="Times New Roman" w:cs="Times New Roman"/>
        </w:rPr>
        <w:t xml:space="preserve">и </w:t>
      </w:r>
      <w:r w:rsidR="00BC1ACE" w:rsidRPr="00C239C9">
        <w:rPr>
          <w:rFonts w:ascii="Times New Roman" w:hAnsi="Times New Roman" w:cs="Times New Roman"/>
        </w:rPr>
        <w:t xml:space="preserve">обеспечивает </w:t>
      </w:r>
      <w:r w:rsidR="00686014" w:rsidRPr="00C239C9">
        <w:rPr>
          <w:rFonts w:ascii="Times New Roman" w:hAnsi="Times New Roman" w:cs="Times New Roman"/>
        </w:rPr>
        <w:t xml:space="preserve">при участии ВНИИНМАШ </w:t>
      </w:r>
      <w:r w:rsidR="001B4216" w:rsidRPr="00C239C9">
        <w:rPr>
          <w:rFonts w:ascii="Times New Roman" w:hAnsi="Times New Roman" w:cs="Times New Roman"/>
        </w:rPr>
        <w:t>размещ</w:t>
      </w:r>
      <w:r w:rsidR="00BC1ACE" w:rsidRPr="00C239C9">
        <w:rPr>
          <w:rFonts w:ascii="Times New Roman" w:hAnsi="Times New Roman" w:cs="Times New Roman"/>
        </w:rPr>
        <w:t xml:space="preserve">ение </w:t>
      </w:r>
      <w:r w:rsidR="001B4216" w:rsidRPr="00C239C9">
        <w:rPr>
          <w:rFonts w:ascii="Times New Roman" w:hAnsi="Times New Roman" w:cs="Times New Roman"/>
        </w:rPr>
        <w:t>в АИС МГС на стадии "Окончательная редакция" вместе с пояснительн</w:t>
      </w:r>
      <w:r w:rsidR="00762C40" w:rsidRPr="00C239C9">
        <w:rPr>
          <w:rFonts w:ascii="Times New Roman" w:hAnsi="Times New Roman" w:cs="Times New Roman"/>
        </w:rPr>
        <w:t xml:space="preserve">ыми </w:t>
      </w:r>
      <w:r w:rsidR="001B4216" w:rsidRPr="00C239C9">
        <w:rPr>
          <w:rFonts w:ascii="Times New Roman" w:hAnsi="Times New Roman" w:cs="Times New Roman"/>
        </w:rPr>
        <w:t>записк</w:t>
      </w:r>
      <w:r w:rsidR="00762C40" w:rsidRPr="00C239C9">
        <w:rPr>
          <w:rFonts w:ascii="Times New Roman" w:hAnsi="Times New Roman" w:cs="Times New Roman"/>
        </w:rPr>
        <w:t xml:space="preserve">ами </w:t>
      </w:r>
      <w:r w:rsidR="001B4216" w:rsidRPr="00C239C9">
        <w:rPr>
          <w:rFonts w:ascii="Times New Roman" w:hAnsi="Times New Roman" w:cs="Times New Roman"/>
        </w:rPr>
        <w:t>к проект</w:t>
      </w:r>
      <w:r w:rsidR="00762C40" w:rsidRPr="00C239C9">
        <w:rPr>
          <w:rFonts w:ascii="Times New Roman" w:hAnsi="Times New Roman" w:cs="Times New Roman"/>
        </w:rPr>
        <w:t xml:space="preserve">ам </w:t>
      </w:r>
      <w:r w:rsidR="001B4216" w:rsidRPr="00C239C9">
        <w:rPr>
          <w:rFonts w:ascii="Times New Roman" w:hAnsi="Times New Roman" w:cs="Times New Roman"/>
        </w:rPr>
        <w:t>стандарт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1B4216" w:rsidRPr="00C239C9">
        <w:rPr>
          <w:rFonts w:ascii="Times New Roman" w:hAnsi="Times New Roman" w:cs="Times New Roman"/>
        </w:rPr>
        <w:t>и сводк</w:t>
      </w:r>
      <w:r w:rsidR="00762C40" w:rsidRPr="00C239C9">
        <w:rPr>
          <w:rFonts w:ascii="Times New Roman" w:hAnsi="Times New Roman" w:cs="Times New Roman"/>
        </w:rPr>
        <w:t xml:space="preserve">ами </w:t>
      </w:r>
      <w:r w:rsidR="001B4216" w:rsidRPr="00C239C9">
        <w:rPr>
          <w:rFonts w:ascii="Times New Roman" w:hAnsi="Times New Roman" w:cs="Times New Roman"/>
        </w:rPr>
        <w:t xml:space="preserve">отзывов на первую редакцию в соответствии с </w:t>
      </w:r>
      <w:r w:rsidR="00745A66">
        <w:rPr>
          <w:rFonts w:ascii="Times New Roman" w:hAnsi="Times New Roman" w:cs="Times New Roman"/>
        </w:rPr>
        <w:t>Правилами</w:t>
      </w:r>
      <w:r w:rsidR="001B4216" w:rsidRPr="00C239C9">
        <w:rPr>
          <w:rFonts w:ascii="Times New Roman" w:hAnsi="Times New Roman" w:cs="Times New Roman"/>
        </w:rPr>
        <w:t xml:space="preserve"> стандартизации [</w:t>
      </w:r>
      <w:r w:rsidR="00D72217" w:rsidRPr="00C239C9">
        <w:rPr>
          <w:rFonts w:ascii="Times New Roman" w:hAnsi="Times New Roman" w:cs="Times New Roman"/>
        </w:rPr>
        <w:t>4</w:t>
      </w:r>
      <w:r w:rsidR="001B4216" w:rsidRPr="00C239C9">
        <w:rPr>
          <w:rFonts w:ascii="Times New Roman" w:hAnsi="Times New Roman" w:cs="Times New Roman"/>
        </w:rPr>
        <w:t>].</w:t>
      </w:r>
    </w:p>
    <w:p w14:paraId="776908D2" w14:textId="677E0011" w:rsidR="001E06CC" w:rsidRPr="00C239C9" w:rsidRDefault="00100DED" w:rsidP="001E06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910BDA" w:rsidRPr="00C239C9">
        <w:rPr>
          <w:rFonts w:ascii="Times New Roman" w:hAnsi="Times New Roman" w:cs="Times New Roman"/>
        </w:rPr>
        <w:t>.7</w:t>
      </w:r>
      <w:proofErr w:type="gramStart"/>
      <w:r w:rsidR="00DA6C73">
        <w:rPr>
          <w:rFonts w:ascii="Times New Roman" w:hAnsi="Times New Roman" w:cs="Times New Roman"/>
        </w:rPr>
        <w:t xml:space="preserve"> </w:t>
      </w:r>
      <w:r w:rsidR="001E06CC" w:rsidRPr="00C239C9">
        <w:rPr>
          <w:rFonts w:ascii="Times New Roman" w:hAnsi="Times New Roman" w:cs="Times New Roman"/>
        </w:rPr>
        <w:t>П</w:t>
      </w:r>
      <w:proofErr w:type="gramEnd"/>
      <w:r w:rsidR="001E06CC" w:rsidRPr="00C239C9">
        <w:rPr>
          <w:rFonts w:ascii="Times New Roman" w:hAnsi="Times New Roman" w:cs="Times New Roman"/>
        </w:rPr>
        <w:t>ри положительных результатах голосования по проект</w:t>
      </w:r>
      <w:r w:rsidR="00762C40" w:rsidRPr="00C239C9">
        <w:rPr>
          <w:rFonts w:ascii="Times New Roman" w:hAnsi="Times New Roman" w:cs="Times New Roman"/>
        </w:rPr>
        <w:t xml:space="preserve">ам </w:t>
      </w:r>
      <w:r w:rsidR="001E06CC" w:rsidRPr="00C239C9">
        <w:rPr>
          <w:rFonts w:ascii="Times New Roman" w:hAnsi="Times New Roman" w:cs="Times New Roman"/>
        </w:rPr>
        <w:t>стандарт</w:t>
      </w:r>
      <w:r w:rsidR="00762C40" w:rsidRPr="00C239C9">
        <w:rPr>
          <w:rFonts w:ascii="Times New Roman" w:hAnsi="Times New Roman" w:cs="Times New Roman"/>
        </w:rPr>
        <w:t xml:space="preserve">ов </w:t>
      </w:r>
      <w:proofErr w:type="spellStart"/>
      <w:r w:rsidR="001E06CC" w:rsidRPr="00C239C9">
        <w:rPr>
          <w:rFonts w:ascii="Times New Roman" w:hAnsi="Times New Roman" w:cs="Times New Roman"/>
        </w:rPr>
        <w:t>Росстандарт</w:t>
      </w:r>
      <w:proofErr w:type="spellEnd"/>
      <w:r w:rsidR="001E06CC" w:rsidRPr="00C239C9">
        <w:rPr>
          <w:rFonts w:ascii="Times New Roman" w:hAnsi="Times New Roman" w:cs="Times New Roman"/>
        </w:rPr>
        <w:t xml:space="preserve"> </w:t>
      </w:r>
      <w:r w:rsidR="00D73301" w:rsidRPr="00C239C9">
        <w:rPr>
          <w:rFonts w:ascii="Times New Roman" w:hAnsi="Times New Roman" w:cs="Times New Roman"/>
        </w:rPr>
        <w:t xml:space="preserve">в соответствии с </w:t>
      </w:r>
      <w:r w:rsidR="00745A66">
        <w:rPr>
          <w:rFonts w:ascii="Times New Roman" w:hAnsi="Times New Roman" w:cs="Times New Roman"/>
        </w:rPr>
        <w:t>Правилами</w:t>
      </w:r>
      <w:r w:rsidR="00745A66" w:rsidRPr="00C239C9">
        <w:rPr>
          <w:rFonts w:ascii="Times New Roman" w:hAnsi="Times New Roman" w:cs="Times New Roman"/>
        </w:rPr>
        <w:t xml:space="preserve"> стандартизации </w:t>
      </w:r>
      <w:r w:rsidR="00D73301" w:rsidRPr="00C239C9">
        <w:rPr>
          <w:rFonts w:ascii="Times New Roman" w:hAnsi="Times New Roman" w:cs="Times New Roman"/>
        </w:rPr>
        <w:t>[</w:t>
      </w:r>
      <w:r w:rsidR="00D72217" w:rsidRPr="00C239C9">
        <w:rPr>
          <w:rFonts w:ascii="Times New Roman" w:hAnsi="Times New Roman" w:cs="Times New Roman"/>
        </w:rPr>
        <w:t>4</w:t>
      </w:r>
      <w:r w:rsidR="00D73301" w:rsidRPr="00C239C9">
        <w:rPr>
          <w:rFonts w:ascii="Times New Roman" w:hAnsi="Times New Roman" w:cs="Times New Roman"/>
        </w:rPr>
        <w:t>] н</w:t>
      </w:r>
      <w:r w:rsidR="001E06CC" w:rsidRPr="00C239C9">
        <w:rPr>
          <w:rFonts w:ascii="Times New Roman" w:hAnsi="Times New Roman" w:cs="Times New Roman"/>
        </w:rPr>
        <w:t>аправляет в Бюро по стандартам Межгосударственного совета (далее - Бюро по стандартам) документы, необходимые для регистрации принят</w:t>
      </w:r>
      <w:r w:rsidR="00762C40" w:rsidRPr="00C239C9">
        <w:rPr>
          <w:rFonts w:ascii="Times New Roman" w:hAnsi="Times New Roman" w:cs="Times New Roman"/>
        </w:rPr>
        <w:t xml:space="preserve">ых </w:t>
      </w:r>
      <w:r w:rsidR="001E06CC" w:rsidRPr="00C239C9">
        <w:rPr>
          <w:rFonts w:ascii="Times New Roman" w:hAnsi="Times New Roman" w:cs="Times New Roman"/>
        </w:rPr>
        <w:t>стандарт</w:t>
      </w:r>
      <w:r w:rsidR="00762C40" w:rsidRPr="00C239C9">
        <w:rPr>
          <w:rFonts w:ascii="Times New Roman" w:hAnsi="Times New Roman" w:cs="Times New Roman"/>
        </w:rPr>
        <w:t>ов.</w:t>
      </w:r>
    </w:p>
    <w:p w14:paraId="138468E3" w14:textId="41595F71" w:rsidR="007F4725" w:rsidRPr="00C239C9" w:rsidRDefault="00100DED" w:rsidP="001E06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910BDA" w:rsidRPr="00C239C9">
        <w:rPr>
          <w:rFonts w:ascii="Times New Roman" w:hAnsi="Times New Roman" w:cs="Times New Roman"/>
        </w:rPr>
        <w:t>.8</w:t>
      </w:r>
      <w:proofErr w:type="gramStart"/>
      <w:r w:rsidR="001E06CC" w:rsidRPr="00C239C9">
        <w:rPr>
          <w:rFonts w:ascii="Times New Roman" w:hAnsi="Times New Roman" w:cs="Times New Roman"/>
        </w:rPr>
        <w:t xml:space="preserve"> В</w:t>
      </w:r>
      <w:proofErr w:type="gramEnd"/>
      <w:r w:rsidR="001E06CC" w:rsidRPr="00C239C9">
        <w:rPr>
          <w:rFonts w:ascii="Times New Roman" w:hAnsi="Times New Roman" w:cs="Times New Roman"/>
        </w:rPr>
        <w:t xml:space="preserve"> случае отрицательных результатов голосования по проект</w:t>
      </w:r>
      <w:r w:rsidR="00762C40" w:rsidRPr="00C239C9">
        <w:rPr>
          <w:rFonts w:ascii="Times New Roman" w:hAnsi="Times New Roman" w:cs="Times New Roman"/>
        </w:rPr>
        <w:t xml:space="preserve">ам </w:t>
      </w:r>
      <w:r w:rsidR="001E06CC" w:rsidRPr="00C239C9">
        <w:rPr>
          <w:rFonts w:ascii="Times New Roman" w:hAnsi="Times New Roman" w:cs="Times New Roman"/>
        </w:rPr>
        <w:t>стандарт</w:t>
      </w:r>
      <w:r w:rsidR="00762C40" w:rsidRPr="00C239C9">
        <w:rPr>
          <w:rFonts w:ascii="Times New Roman" w:hAnsi="Times New Roman" w:cs="Times New Roman"/>
        </w:rPr>
        <w:t xml:space="preserve">ов </w:t>
      </w:r>
      <w:r w:rsidR="001E06CC" w:rsidRPr="00C239C9">
        <w:rPr>
          <w:rFonts w:ascii="Times New Roman" w:hAnsi="Times New Roman" w:cs="Times New Roman"/>
        </w:rPr>
        <w:t>ВНИИНМАШ</w:t>
      </w:r>
      <w:r w:rsidR="00841523" w:rsidRPr="00C239C9">
        <w:rPr>
          <w:rFonts w:ascii="Times New Roman" w:hAnsi="Times New Roman" w:cs="Times New Roman"/>
        </w:rPr>
        <w:t xml:space="preserve"> направляет </w:t>
      </w:r>
      <w:r w:rsidR="005D30DA" w:rsidRPr="00C239C9">
        <w:rPr>
          <w:rFonts w:ascii="Times New Roman" w:hAnsi="Times New Roman" w:cs="Times New Roman"/>
        </w:rPr>
        <w:t xml:space="preserve">Разработчику </w:t>
      </w:r>
      <w:r w:rsidR="00456779" w:rsidRPr="00C239C9">
        <w:rPr>
          <w:rFonts w:ascii="Times New Roman" w:hAnsi="Times New Roman" w:cs="Times New Roman"/>
        </w:rPr>
        <w:t xml:space="preserve">замечания и предложения </w:t>
      </w:r>
      <w:r w:rsidR="00841523" w:rsidRPr="00C239C9">
        <w:rPr>
          <w:rFonts w:ascii="Times New Roman" w:hAnsi="Times New Roman" w:cs="Times New Roman"/>
        </w:rPr>
        <w:t xml:space="preserve">в срок не более </w:t>
      </w:r>
      <w:r w:rsidR="00910BDA" w:rsidRPr="00C239C9">
        <w:rPr>
          <w:rFonts w:ascii="Times New Roman" w:hAnsi="Times New Roman" w:cs="Times New Roman"/>
        </w:rPr>
        <w:t xml:space="preserve">трех </w:t>
      </w:r>
      <w:r w:rsidR="005428EB">
        <w:rPr>
          <w:rFonts w:ascii="Times New Roman" w:hAnsi="Times New Roman" w:cs="Times New Roman"/>
        </w:rPr>
        <w:t xml:space="preserve">рабочих </w:t>
      </w:r>
      <w:r w:rsidR="00841523" w:rsidRPr="00C239C9">
        <w:rPr>
          <w:rFonts w:ascii="Times New Roman" w:hAnsi="Times New Roman" w:cs="Times New Roman"/>
        </w:rPr>
        <w:t xml:space="preserve">дней со дня </w:t>
      </w:r>
      <w:r w:rsidR="00456779" w:rsidRPr="00C239C9">
        <w:rPr>
          <w:rFonts w:ascii="Times New Roman" w:hAnsi="Times New Roman" w:cs="Times New Roman"/>
        </w:rPr>
        <w:t xml:space="preserve">их </w:t>
      </w:r>
      <w:r w:rsidR="005D30DA" w:rsidRPr="00C239C9">
        <w:rPr>
          <w:rFonts w:ascii="Times New Roman" w:hAnsi="Times New Roman" w:cs="Times New Roman"/>
        </w:rPr>
        <w:t xml:space="preserve">размещения </w:t>
      </w:r>
      <w:r w:rsidR="00456779" w:rsidRPr="00C239C9">
        <w:rPr>
          <w:rFonts w:ascii="Times New Roman" w:hAnsi="Times New Roman" w:cs="Times New Roman"/>
        </w:rPr>
        <w:t xml:space="preserve">по итогам голосования в </w:t>
      </w:r>
      <w:r w:rsidR="005D30DA" w:rsidRPr="00C239C9">
        <w:rPr>
          <w:rFonts w:ascii="Times New Roman" w:hAnsi="Times New Roman" w:cs="Times New Roman"/>
        </w:rPr>
        <w:t>АИС МГС</w:t>
      </w:r>
      <w:r w:rsidR="00456779" w:rsidRPr="00C239C9">
        <w:rPr>
          <w:rFonts w:ascii="Times New Roman" w:hAnsi="Times New Roman" w:cs="Times New Roman"/>
        </w:rPr>
        <w:t>.</w:t>
      </w:r>
      <w:r w:rsidR="001D656F" w:rsidRPr="00C239C9">
        <w:rPr>
          <w:rFonts w:ascii="Times New Roman" w:hAnsi="Times New Roman" w:cs="Times New Roman"/>
        </w:rPr>
        <w:t xml:space="preserve"> </w:t>
      </w:r>
    </w:p>
    <w:p w14:paraId="4D1728C1" w14:textId="1CAF441A" w:rsidR="00D121BC" w:rsidRPr="00C239C9" w:rsidRDefault="00100DED" w:rsidP="00795A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</w:rPr>
      </w:pPr>
      <w:r w:rsidRPr="00C239C9">
        <w:rPr>
          <w:rFonts w:ascii="Times New Roman" w:hAnsi="Times New Roman" w:cs="Times New Roman"/>
        </w:rPr>
        <w:t>8</w:t>
      </w:r>
      <w:r w:rsidR="00910BDA" w:rsidRPr="00C239C9">
        <w:rPr>
          <w:rFonts w:ascii="Times New Roman" w:hAnsi="Times New Roman" w:cs="Times New Roman"/>
        </w:rPr>
        <w:t>.9</w:t>
      </w:r>
      <w:proofErr w:type="gramStart"/>
      <w:r w:rsidR="00795AF6" w:rsidRPr="00C239C9">
        <w:rPr>
          <w:rFonts w:ascii="Times New Roman" w:hAnsi="Times New Roman" w:cs="Times New Roman"/>
        </w:rPr>
        <w:t xml:space="preserve"> </w:t>
      </w:r>
      <w:r w:rsidR="00D121BC" w:rsidRPr="00C239C9">
        <w:rPr>
          <w:rFonts w:ascii="Times New Roman" w:hAnsi="Times New Roman" w:cs="Times New Roman"/>
          <w:color w:val="222222"/>
        </w:rPr>
        <w:t>Е</w:t>
      </w:r>
      <w:proofErr w:type="gramEnd"/>
      <w:r w:rsidR="00D121BC" w:rsidRPr="00C239C9">
        <w:rPr>
          <w:rFonts w:ascii="Times New Roman" w:hAnsi="Times New Roman" w:cs="Times New Roman"/>
          <w:color w:val="222222"/>
        </w:rPr>
        <w:t>сли поступившие замечания и предложения не затрагивают  основных нормативных положений стандарт</w:t>
      </w:r>
      <w:r w:rsidR="009267B7" w:rsidRPr="00C239C9">
        <w:rPr>
          <w:rFonts w:ascii="Times New Roman" w:hAnsi="Times New Roman" w:cs="Times New Roman"/>
          <w:color w:val="222222"/>
        </w:rPr>
        <w:t>ов</w:t>
      </w:r>
      <w:r w:rsidR="00D121BC" w:rsidRPr="00C239C9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="00795AF6" w:rsidRPr="00C239C9">
        <w:rPr>
          <w:rFonts w:ascii="Times New Roman" w:hAnsi="Times New Roman" w:cs="Times New Roman"/>
          <w:color w:val="222222"/>
        </w:rPr>
        <w:t>Росстандарт</w:t>
      </w:r>
      <w:proofErr w:type="spellEnd"/>
      <w:r w:rsidR="00795AF6" w:rsidRPr="00C239C9">
        <w:rPr>
          <w:rFonts w:ascii="Times New Roman" w:hAnsi="Times New Roman" w:cs="Times New Roman"/>
          <w:color w:val="222222"/>
        </w:rPr>
        <w:t xml:space="preserve"> </w:t>
      </w:r>
      <w:r w:rsidR="00D121BC" w:rsidRPr="00C239C9">
        <w:rPr>
          <w:rFonts w:ascii="Times New Roman" w:hAnsi="Times New Roman" w:cs="Times New Roman"/>
          <w:color w:val="222222"/>
        </w:rPr>
        <w:t xml:space="preserve">поручает </w:t>
      </w:r>
      <w:r w:rsidR="00795AF6" w:rsidRPr="00C239C9">
        <w:rPr>
          <w:rFonts w:ascii="Times New Roman" w:hAnsi="Times New Roman" w:cs="Times New Roman"/>
          <w:color w:val="222222"/>
        </w:rPr>
        <w:t xml:space="preserve">ВНИИНМАШ </w:t>
      </w:r>
      <w:r w:rsidR="00D121BC" w:rsidRPr="00C239C9">
        <w:rPr>
          <w:rFonts w:ascii="Times New Roman" w:hAnsi="Times New Roman" w:cs="Times New Roman"/>
          <w:color w:val="222222"/>
        </w:rPr>
        <w:t xml:space="preserve"> доработать проект</w:t>
      </w:r>
      <w:r w:rsidR="009267B7" w:rsidRPr="00C239C9">
        <w:rPr>
          <w:rFonts w:ascii="Times New Roman" w:hAnsi="Times New Roman" w:cs="Times New Roman"/>
          <w:color w:val="222222"/>
        </w:rPr>
        <w:t>ы с</w:t>
      </w:r>
      <w:r w:rsidR="00D121BC" w:rsidRPr="00C239C9">
        <w:rPr>
          <w:rFonts w:ascii="Times New Roman" w:hAnsi="Times New Roman" w:cs="Times New Roman"/>
          <w:color w:val="222222"/>
        </w:rPr>
        <w:t>тандарт</w:t>
      </w:r>
      <w:r w:rsidR="009267B7" w:rsidRPr="00C239C9">
        <w:rPr>
          <w:rFonts w:ascii="Times New Roman" w:hAnsi="Times New Roman" w:cs="Times New Roman"/>
          <w:color w:val="222222"/>
        </w:rPr>
        <w:t>ов</w:t>
      </w:r>
      <w:r w:rsidR="00D121BC" w:rsidRPr="00C239C9">
        <w:rPr>
          <w:rFonts w:ascii="Times New Roman" w:hAnsi="Times New Roman" w:cs="Times New Roman"/>
          <w:color w:val="222222"/>
        </w:rPr>
        <w:t>.</w:t>
      </w:r>
      <w:r w:rsidR="00795AF6" w:rsidRPr="00C239C9">
        <w:rPr>
          <w:rFonts w:ascii="Times New Roman" w:hAnsi="Times New Roman" w:cs="Times New Roman"/>
          <w:color w:val="222222"/>
        </w:rPr>
        <w:t xml:space="preserve"> ВНИИНМАШ </w:t>
      </w:r>
      <w:r w:rsidR="00D121BC" w:rsidRPr="00C239C9">
        <w:rPr>
          <w:rFonts w:ascii="Times New Roman" w:hAnsi="Times New Roman" w:cs="Times New Roman"/>
          <w:color w:val="222222"/>
        </w:rPr>
        <w:t xml:space="preserve">в срок не более пятнадцати </w:t>
      </w:r>
      <w:r w:rsidR="005428EB">
        <w:rPr>
          <w:rFonts w:ascii="Times New Roman" w:hAnsi="Times New Roman" w:cs="Times New Roman"/>
          <w:color w:val="222222"/>
        </w:rPr>
        <w:t xml:space="preserve">календарных </w:t>
      </w:r>
      <w:r w:rsidR="00D121BC" w:rsidRPr="00C239C9">
        <w:rPr>
          <w:rFonts w:ascii="Times New Roman" w:hAnsi="Times New Roman" w:cs="Times New Roman"/>
          <w:color w:val="222222"/>
        </w:rPr>
        <w:t xml:space="preserve">дней </w:t>
      </w:r>
      <w:r w:rsidR="00795AF6" w:rsidRPr="00C239C9">
        <w:rPr>
          <w:rFonts w:ascii="Times New Roman" w:hAnsi="Times New Roman" w:cs="Times New Roman"/>
          <w:color w:val="222222"/>
        </w:rPr>
        <w:t xml:space="preserve">со дня получения поручения </w:t>
      </w:r>
      <w:r w:rsidR="006C3A34" w:rsidRPr="00C239C9">
        <w:rPr>
          <w:rFonts w:ascii="Times New Roman" w:hAnsi="Times New Roman" w:cs="Times New Roman"/>
          <w:color w:val="222222"/>
        </w:rPr>
        <w:t xml:space="preserve">вносит </w:t>
      </w:r>
      <w:r w:rsidR="009267B7" w:rsidRPr="00C239C9">
        <w:rPr>
          <w:rFonts w:ascii="Times New Roman" w:hAnsi="Times New Roman" w:cs="Times New Roman"/>
          <w:color w:val="222222"/>
        </w:rPr>
        <w:t xml:space="preserve">в проекты стандартов </w:t>
      </w:r>
      <w:r w:rsidR="006C3A34" w:rsidRPr="00C239C9">
        <w:rPr>
          <w:rFonts w:ascii="Times New Roman" w:hAnsi="Times New Roman" w:cs="Times New Roman"/>
          <w:color w:val="222222"/>
        </w:rPr>
        <w:t xml:space="preserve">необходимые исправления </w:t>
      </w:r>
      <w:r w:rsidR="00D121BC" w:rsidRPr="00C239C9">
        <w:rPr>
          <w:rFonts w:ascii="Times New Roman" w:hAnsi="Times New Roman" w:cs="Times New Roman"/>
          <w:color w:val="222222"/>
        </w:rPr>
        <w:t xml:space="preserve">по согласованию с секретариатом ТК </w:t>
      </w:r>
      <w:r w:rsidR="00741EDD" w:rsidRPr="00C239C9">
        <w:rPr>
          <w:rFonts w:ascii="Times New Roman" w:hAnsi="Times New Roman" w:cs="Times New Roman"/>
          <w:color w:val="222222"/>
        </w:rPr>
        <w:t xml:space="preserve">23 </w:t>
      </w:r>
      <w:r w:rsidR="00D121BC" w:rsidRPr="00C239C9">
        <w:rPr>
          <w:rFonts w:ascii="Times New Roman" w:hAnsi="Times New Roman" w:cs="Times New Roman"/>
          <w:color w:val="222222"/>
        </w:rPr>
        <w:t xml:space="preserve">и </w:t>
      </w:r>
      <w:r w:rsidR="001D7644" w:rsidRPr="00C239C9">
        <w:rPr>
          <w:rFonts w:ascii="Times New Roman" w:hAnsi="Times New Roman" w:cs="Times New Roman"/>
          <w:color w:val="222222"/>
        </w:rPr>
        <w:t>Р</w:t>
      </w:r>
      <w:r w:rsidR="00D121BC" w:rsidRPr="00C239C9">
        <w:rPr>
          <w:rFonts w:ascii="Times New Roman" w:hAnsi="Times New Roman" w:cs="Times New Roman"/>
          <w:color w:val="222222"/>
        </w:rPr>
        <w:t>азработчиком</w:t>
      </w:r>
      <w:r w:rsidR="004D51E1" w:rsidRPr="00C239C9">
        <w:rPr>
          <w:rFonts w:ascii="Times New Roman" w:hAnsi="Times New Roman" w:cs="Times New Roman"/>
          <w:color w:val="222222"/>
        </w:rPr>
        <w:t>.</w:t>
      </w:r>
    </w:p>
    <w:p w14:paraId="42FD06B6" w14:textId="1EBB68D4" w:rsidR="00456779" w:rsidRPr="00C239C9" w:rsidRDefault="00100DED" w:rsidP="004567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  <w:color w:val="222222"/>
        </w:rPr>
        <w:t>8</w:t>
      </w:r>
      <w:r w:rsidR="004D51E1" w:rsidRPr="00C239C9">
        <w:rPr>
          <w:rFonts w:ascii="Times New Roman" w:hAnsi="Times New Roman" w:cs="Times New Roman"/>
          <w:color w:val="222222"/>
        </w:rPr>
        <w:t>.</w:t>
      </w:r>
      <w:r w:rsidR="00910BDA" w:rsidRPr="00C239C9">
        <w:rPr>
          <w:rFonts w:ascii="Times New Roman" w:hAnsi="Times New Roman" w:cs="Times New Roman"/>
          <w:color w:val="222222"/>
        </w:rPr>
        <w:t>10</w:t>
      </w:r>
      <w:proofErr w:type="gramStart"/>
      <w:r w:rsidR="004D51E1" w:rsidRPr="00C239C9">
        <w:rPr>
          <w:rFonts w:ascii="Times New Roman" w:hAnsi="Times New Roman" w:cs="Times New Roman"/>
          <w:color w:val="222222"/>
        </w:rPr>
        <w:t xml:space="preserve">  </w:t>
      </w:r>
      <w:r w:rsidR="00D121BC" w:rsidRPr="00C239C9">
        <w:rPr>
          <w:rFonts w:ascii="Times New Roman" w:hAnsi="Times New Roman" w:cs="Times New Roman"/>
          <w:color w:val="222222"/>
        </w:rPr>
        <w:t>Е</w:t>
      </w:r>
      <w:proofErr w:type="gramEnd"/>
      <w:r w:rsidR="00D121BC" w:rsidRPr="00C239C9">
        <w:rPr>
          <w:rFonts w:ascii="Times New Roman" w:hAnsi="Times New Roman" w:cs="Times New Roman"/>
          <w:color w:val="222222"/>
        </w:rPr>
        <w:t xml:space="preserve">сли поступившие замечания </w:t>
      </w:r>
      <w:r w:rsidR="00C35EDD" w:rsidRPr="00C239C9">
        <w:rPr>
          <w:rFonts w:ascii="Times New Roman" w:hAnsi="Times New Roman" w:cs="Times New Roman"/>
        </w:rPr>
        <w:t>затрагивают основные нормативные положения стандарт</w:t>
      </w:r>
      <w:r w:rsidR="009267B7" w:rsidRPr="00C239C9">
        <w:rPr>
          <w:rFonts w:ascii="Times New Roman" w:hAnsi="Times New Roman" w:cs="Times New Roman"/>
        </w:rPr>
        <w:t>ов</w:t>
      </w:r>
      <w:r w:rsidR="00D121BC" w:rsidRPr="00C239C9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="004D51E1" w:rsidRPr="00C239C9">
        <w:rPr>
          <w:rFonts w:ascii="Times New Roman" w:hAnsi="Times New Roman" w:cs="Times New Roman"/>
          <w:color w:val="222222"/>
        </w:rPr>
        <w:t>Росстандарт</w:t>
      </w:r>
      <w:proofErr w:type="spellEnd"/>
      <w:r w:rsidR="004D51E1" w:rsidRPr="00C239C9">
        <w:rPr>
          <w:rFonts w:ascii="Times New Roman" w:hAnsi="Times New Roman" w:cs="Times New Roman"/>
          <w:color w:val="222222"/>
        </w:rPr>
        <w:t xml:space="preserve"> </w:t>
      </w:r>
      <w:r w:rsidR="00D121BC" w:rsidRPr="00C239C9">
        <w:rPr>
          <w:rFonts w:ascii="Times New Roman" w:hAnsi="Times New Roman" w:cs="Times New Roman"/>
          <w:color w:val="222222"/>
        </w:rPr>
        <w:t xml:space="preserve">направляет их в </w:t>
      </w:r>
      <w:r w:rsidR="00741EDD" w:rsidRPr="00C239C9">
        <w:rPr>
          <w:rFonts w:ascii="Times New Roman" w:hAnsi="Times New Roman" w:cs="Times New Roman"/>
          <w:color w:val="222222"/>
        </w:rPr>
        <w:t xml:space="preserve">секретариат </w:t>
      </w:r>
      <w:r w:rsidR="00D121BC" w:rsidRPr="00C239C9">
        <w:rPr>
          <w:rFonts w:ascii="Times New Roman" w:hAnsi="Times New Roman" w:cs="Times New Roman"/>
          <w:color w:val="222222"/>
        </w:rPr>
        <w:t xml:space="preserve">ТК </w:t>
      </w:r>
      <w:r w:rsidR="006809F1" w:rsidRPr="00C239C9">
        <w:rPr>
          <w:rFonts w:ascii="Times New Roman" w:hAnsi="Times New Roman" w:cs="Times New Roman"/>
          <w:color w:val="222222"/>
        </w:rPr>
        <w:t xml:space="preserve">23 </w:t>
      </w:r>
      <w:r w:rsidR="00D121BC" w:rsidRPr="00C239C9">
        <w:rPr>
          <w:rFonts w:ascii="Times New Roman" w:hAnsi="Times New Roman" w:cs="Times New Roman"/>
          <w:color w:val="222222"/>
        </w:rPr>
        <w:t xml:space="preserve">для </w:t>
      </w:r>
      <w:r w:rsidR="00456779" w:rsidRPr="00C239C9">
        <w:rPr>
          <w:rFonts w:ascii="Times New Roman" w:hAnsi="Times New Roman" w:cs="Times New Roman"/>
          <w:color w:val="222222"/>
        </w:rPr>
        <w:t xml:space="preserve">организации </w:t>
      </w:r>
      <w:r w:rsidR="00D121BC" w:rsidRPr="00C239C9">
        <w:rPr>
          <w:rFonts w:ascii="Times New Roman" w:hAnsi="Times New Roman" w:cs="Times New Roman"/>
          <w:color w:val="222222"/>
        </w:rPr>
        <w:t>доработки проект</w:t>
      </w:r>
      <w:r w:rsidR="009267B7" w:rsidRPr="00C239C9">
        <w:rPr>
          <w:rFonts w:ascii="Times New Roman" w:hAnsi="Times New Roman" w:cs="Times New Roman"/>
          <w:color w:val="222222"/>
        </w:rPr>
        <w:t>ов с</w:t>
      </w:r>
      <w:r w:rsidR="00D121BC" w:rsidRPr="00C239C9">
        <w:rPr>
          <w:rFonts w:ascii="Times New Roman" w:hAnsi="Times New Roman" w:cs="Times New Roman"/>
          <w:color w:val="222222"/>
        </w:rPr>
        <w:t>тандарт</w:t>
      </w:r>
      <w:r w:rsidR="009267B7" w:rsidRPr="00C239C9">
        <w:rPr>
          <w:rFonts w:ascii="Times New Roman" w:hAnsi="Times New Roman" w:cs="Times New Roman"/>
          <w:color w:val="222222"/>
        </w:rPr>
        <w:t xml:space="preserve">ов </w:t>
      </w:r>
      <w:r w:rsidR="00D121BC" w:rsidRPr="00C239C9">
        <w:rPr>
          <w:rFonts w:ascii="Times New Roman" w:hAnsi="Times New Roman" w:cs="Times New Roman"/>
          <w:color w:val="222222"/>
        </w:rPr>
        <w:t>с дальнейшим проведением рассмотрения доработанн</w:t>
      </w:r>
      <w:r w:rsidR="009267B7" w:rsidRPr="00C239C9">
        <w:rPr>
          <w:rFonts w:ascii="Times New Roman" w:hAnsi="Times New Roman" w:cs="Times New Roman"/>
          <w:color w:val="222222"/>
        </w:rPr>
        <w:t xml:space="preserve">ых  проектов </w:t>
      </w:r>
      <w:r w:rsidR="00D121BC" w:rsidRPr="00C239C9">
        <w:rPr>
          <w:rFonts w:ascii="Times New Roman" w:hAnsi="Times New Roman" w:cs="Times New Roman"/>
          <w:color w:val="222222"/>
        </w:rPr>
        <w:t xml:space="preserve">в ТК </w:t>
      </w:r>
      <w:r w:rsidR="004D51E1" w:rsidRPr="00C239C9">
        <w:rPr>
          <w:rFonts w:ascii="Times New Roman" w:hAnsi="Times New Roman" w:cs="Times New Roman"/>
          <w:color w:val="222222"/>
        </w:rPr>
        <w:t>23</w:t>
      </w:r>
      <w:r w:rsidR="005C6113" w:rsidRPr="00C239C9">
        <w:rPr>
          <w:rFonts w:ascii="Times New Roman" w:hAnsi="Times New Roman" w:cs="Times New Roman"/>
          <w:color w:val="222222"/>
        </w:rPr>
        <w:t xml:space="preserve">. </w:t>
      </w:r>
      <w:r w:rsidR="009267B7" w:rsidRPr="00C239C9">
        <w:rPr>
          <w:rFonts w:ascii="Times New Roman" w:hAnsi="Times New Roman" w:cs="Times New Roman"/>
          <w:color w:val="222222"/>
        </w:rPr>
        <w:t xml:space="preserve">При этом </w:t>
      </w:r>
      <w:r w:rsidR="00E52C83">
        <w:rPr>
          <w:rFonts w:ascii="Times New Roman" w:hAnsi="Times New Roman" w:cs="Times New Roman"/>
          <w:sz w:val="22"/>
          <w:szCs w:val="22"/>
        </w:rPr>
        <w:t>нормативная экспертиза</w:t>
      </w:r>
      <w:r w:rsidR="005C6113" w:rsidRPr="00C239C9">
        <w:rPr>
          <w:rFonts w:ascii="Times New Roman" w:hAnsi="Times New Roman" w:cs="Times New Roman"/>
        </w:rPr>
        <w:t xml:space="preserve">, </w:t>
      </w:r>
      <w:r w:rsidR="00456779" w:rsidRPr="00C239C9">
        <w:rPr>
          <w:rFonts w:ascii="Times New Roman" w:hAnsi="Times New Roman" w:cs="Times New Roman"/>
        </w:rPr>
        <w:t>если это необходимо</w:t>
      </w:r>
      <w:r w:rsidR="005C6113" w:rsidRPr="00C239C9">
        <w:rPr>
          <w:rFonts w:ascii="Times New Roman" w:hAnsi="Times New Roman" w:cs="Times New Roman"/>
        </w:rPr>
        <w:t xml:space="preserve">, </w:t>
      </w:r>
      <w:r w:rsidR="00456779" w:rsidRPr="00C239C9">
        <w:rPr>
          <w:rFonts w:ascii="Times New Roman" w:hAnsi="Times New Roman" w:cs="Times New Roman"/>
        </w:rPr>
        <w:t>осуществляется в</w:t>
      </w:r>
      <w:r w:rsidR="00741EDD" w:rsidRPr="00C239C9">
        <w:rPr>
          <w:rFonts w:ascii="Times New Roman" w:hAnsi="Times New Roman" w:cs="Times New Roman"/>
        </w:rPr>
        <w:t xml:space="preserve"> порядке, предусмотренном в </w:t>
      </w:r>
      <w:r w:rsidR="005C6113" w:rsidRPr="00C239C9">
        <w:rPr>
          <w:rFonts w:ascii="Times New Roman" w:hAnsi="Times New Roman" w:cs="Times New Roman"/>
        </w:rPr>
        <w:t xml:space="preserve">разделе </w:t>
      </w:r>
      <w:r w:rsidR="0026478F">
        <w:rPr>
          <w:rFonts w:ascii="Times New Roman" w:hAnsi="Times New Roman" w:cs="Times New Roman"/>
        </w:rPr>
        <w:t>6</w:t>
      </w:r>
      <w:r w:rsidR="00456779" w:rsidRPr="00C239C9">
        <w:rPr>
          <w:rFonts w:ascii="Times New Roman" w:hAnsi="Times New Roman" w:cs="Times New Roman"/>
        </w:rPr>
        <w:t xml:space="preserve">. </w:t>
      </w:r>
    </w:p>
    <w:p w14:paraId="13074919" w14:textId="0AD448F4" w:rsidR="00902B52" w:rsidRPr="00C239C9" w:rsidRDefault="00100DED" w:rsidP="00902B52">
      <w:pPr>
        <w:ind w:firstLine="708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456779" w:rsidRPr="00C239C9">
        <w:rPr>
          <w:rFonts w:ascii="Times New Roman" w:hAnsi="Times New Roman" w:cs="Times New Roman"/>
        </w:rPr>
        <w:t>.</w:t>
      </w:r>
      <w:r w:rsidR="00910BDA" w:rsidRPr="00C239C9">
        <w:rPr>
          <w:rFonts w:ascii="Times New Roman" w:hAnsi="Times New Roman" w:cs="Times New Roman"/>
        </w:rPr>
        <w:t>11</w:t>
      </w:r>
      <w:r w:rsidR="00456779" w:rsidRPr="00C239C9">
        <w:rPr>
          <w:rFonts w:ascii="Times New Roman" w:hAnsi="Times New Roman" w:cs="Times New Roman"/>
        </w:rPr>
        <w:t xml:space="preserve"> </w:t>
      </w:r>
      <w:r w:rsidR="00452BC9" w:rsidRPr="00C239C9">
        <w:rPr>
          <w:rFonts w:ascii="Times New Roman" w:hAnsi="Times New Roman" w:cs="Times New Roman"/>
        </w:rPr>
        <w:t xml:space="preserve">Секретариат ТК </w:t>
      </w:r>
      <w:r w:rsidR="00456779" w:rsidRPr="00C239C9">
        <w:rPr>
          <w:rFonts w:ascii="Times New Roman" w:hAnsi="Times New Roman" w:cs="Times New Roman"/>
        </w:rPr>
        <w:t>23 рассматривает доработанны</w:t>
      </w:r>
      <w:r w:rsidR="009267B7" w:rsidRPr="00C239C9">
        <w:rPr>
          <w:rFonts w:ascii="Times New Roman" w:hAnsi="Times New Roman" w:cs="Times New Roman"/>
        </w:rPr>
        <w:t xml:space="preserve">е </w:t>
      </w:r>
      <w:r w:rsidR="00456779" w:rsidRPr="00C239C9">
        <w:rPr>
          <w:rFonts w:ascii="Times New Roman" w:hAnsi="Times New Roman" w:cs="Times New Roman"/>
        </w:rPr>
        <w:t>проект</w:t>
      </w:r>
      <w:r w:rsidR="009267B7" w:rsidRPr="00C239C9">
        <w:rPr>
          <w:rFonts w:ascii="Times New Roman" w:hAnsi="Times New Roman" w:cs="Times New Roman"/>
        </w:rPr>
        <w:t xml:space="preserve">ы </w:t>
      </w:r>
      <w:r w:rsidR="00456779" w:rsidRPr="00C239C9">
        <w:rPr>
          <w:rFonts w:ascii="Times New Roman" w:hAnsi="Times New Roman" w:cs="Times New Roman"/>
        </w:rPr>
        <w:t xml:space="preserve"> стандарт</w:t>
      </w:r>
      <w:r w:rsidR="009267B7" w:rsidRPr="00C239C9">
        <w:rPr>
          <w:rFonts w:ascii="Times New Roman" w:hAnsi="Times New Roman" w:cs="Times New Roman"/>
        </w:rPr>
        <w:t xml:space="preserve">ов </w:t>
      </w:r>
      <w:r w:rsidR="00452BC9" w:rsidRPr="00C239C9">
        <w:rPr>
          <w:rFonts w:ascii="Times New Roman" w:hAnsi="Times New Roman" w:cs="Times New Roman"/>
          <w:color w:val="222222"/>
        </w:rPr>
        <w:t xml:space="preserve"> </w:t>
      </w:r>
      <w:r w:rsidR="00456779" w:rsidRPr="00C239C9">
        <w:rPr>
          <w:rFonts w:ascii="Times New Roman" w:hAnsi="Times New Roman" w:cs="Times New Roman"/>
        </w:rPr>
        <w:t xml:space="preserve">и направляет </w:t>
      </w:r>
      <w:r w:rsidR="009267B7" w:rsidRPr="00C239C9">
        <w:rPr>
          <w:rFonts w:ascii="Times New Roman" w:hAnsi="Times New Roman" w:cs="Times New Roman"/>
        </w:rPr>
        <w:t xml:space="preserve">их </w:t>
      </w:r>
      <w:r w:rsidR="00456779" w:rsidRPr="00C239C9">
        <w:rPr>
          <w:rFonts w:ascii="Times New Roman" w:hAnsi="Times New Roman" w:cs="Times New Roman"/>
        </w:rPr>
        <w:t xml:space="preserve">в </w:t>
      </w:r>
      <w:proofErr w:type="spellStart"/>
      <w:r w:rsidR="00456779" w:rsidRPr="00C239C9">
        <w:rPr>
          <w:rFonts w:ascii="Times New Roman" w:hAnsi="Times New Roman" w:cs="Times New Roman"/>
        </w:rPr>
        <w:t>Росстандарт</w:t>
      </w:r>
      <w:proofErr w:type="spellEnd"/>
      <w:r w:rsidR="00456779" w:rsidRPr="00C239C9">
        <w:rPr>
          <w:rFonts w:ascii="Times New Roman" w:hAnsi="Times New Roman" w:cs="Times New Roman"/>
        </w:rPr>
        <w:t xml:space="preserve"> </w:t>
      </w:r>
      <w:r w:rsidR="00902B52" w:rsidRPr="00C239C9">
        <w:rPr>
          <w:rFonts w:ascii="Times New Roman" w:hAnsi="Times New Roman" w:cs="Times New Roman"/>
        </w:rPr>
        <w:t xml:space="preserve">в электронном виде в редактируемом (*.DOC) и </w:t>
      </w:r>
      <w:proofErr w:type="spellStart"/>
      <w:r w:rsidR="00902B52" w:rsidRPr="00C239C9">
        <w:rPr>
          <w:rFonts w:ascii="Times New Roman" w:hAnsi="Times New Roman" w:cs="Times New Roman"/>
        </w:rPr>
        <w:t>нередактируемом</w:t>
      </w:r>
      <w:proofErr w:type="spellEnd"/>
      <w:r w:rsidR="00902B52" w:rsidRPr="00C239C9">
        <w:rPr>
          <w:rFonts w:ascii="Times New Roman" w:hAnsi="Times New Roman" w:cs="Times New Roman"/>
        </w:rPr>
        <w:t xml:space="preserve"> (*.PDF) форматах и на бумажном носителе (в двух экземплярах), и доработанные документы</w:t>
      </w:r>
      <w:r w:rsidR="0054202B" w:rsidRPr="00C239C9">
        <w:rPr>
          <w:rFonts w:ascii="Times New Roman" w:hAnsi="Times New Roman" w:cs="Times New Roman"/>
        </w:rPr>
        <w:t xml:space="preserve">, указанные в </w:t>
      </w:r>
      <w:r w:rsidR="005C6113" w:rsidRPr="00C239C9">
        <w:rPr>
          <w:rFonts w:ascii="Times New Roman" w:hAnsi="Times New Roman" w:cs="Times New Roman"/>
        </w:rPr>
        <w:t xml:space="preserve">ГОСТ </w:t>
      </w:r>
      <w:proofErr w:type="gramStart"/>
      <w:r w:rsidR="005C6113" w:rsidRPr="00C239C9">
        <w:rPr>
          <w:rFonts w:ascii="Times New Roman" w:hAnsi="Times New Roman" w:cs="Times New Roman"/>
        </w:rPr>
        <w:t>Р</w:t>
      </w:r>
      <w:proofErr w:type="gramEnd"/>
      <w:r w:rsidR="005C6113" w:rsidRPr="00C239C9">
        <w:rPr>
          <w:rFonts w:ascii="Times New Roman" w:hAnsi="Times New Roman" w:cs="Times New Roman"/>
        </w:rPr>
        <w:t xml:space="preserve"> 1.8, </w:t>
      </w:r>
      <w:r w:rsidR="005C6113" w:rsidRPr="00C239C9">
        <w:rPr>
          <w:rFonts w:ascii="Times New Roman" w:hAnsi="Times New Roman" w:cs="Times New Roman"/>
          <w:color w:val="222222"/>
        </w:rPr>
        <w:t xml:space="preserve">в срок не более тридцати </w:t>
      </w:r>
      <w:r w:rsidR="005428EB">
        <w:rPr>
          <w:rFonts w:ascii="Times New Roman" w:hAnsi="Times New Roman" w:cs="Times New Roman"/>
          <w:color w:val="222222"/>
        </w:rPr>
        <w:t xml:space="preserve">календарных </w:t>
      </w:r>
      <w:r w:rsidR="005C6113" w:rsidRPr="00C239C9">
        <w:rPr>
          <w:rFonts w:ascii="Times New Roman" w:hAnsi="Times New Roman" w:cs="Times New Roman"/>
          <w:color w:val="222222"/>
        </w:rPr>
        <w:t xml:space="preserve">дней после </w:t>
      </w:r>
      <w:r w:rsidR="009267B7" w:rsidRPr="00C239C9">
        <w:rPr>
          <w:rFonts w:ascii="Times New Roman" w:hAnsi="Times New Roman" w:cs="Times New Roman"/>
          <w:color w:val="222222"/>
        </w:rPr>
        <w:t xml:space="preserve">их </w:t>
      </w:r>
      <w:r w:rsidR="005C6113" w:rsidRPr="00C239C9">
        <w:rPr>
          <w:rFonts w:ascii="Times New Roman" w:hAnsi="Times New Roman" w:cs="Times New Roman"/>
          <w:color w:val="222222"/>
        </w:rPr>
        <w:t xml:space="preserve">получения. </w:t>
      </w:r>
    </w:p>
    <w:p w14:paraId="273DB9B1" w14:textId="118D1976" w:rsidR="00D7469F" w:rsidRPr="00C239C9" w:rsidRDefault="00100DED" w:rsidP="004D51E1">
      <w:pPr>
        <w:ind w:firstLine="708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  <w:color w:val="222222"/>
        </w:rPr>
        <w:t>8</w:t>
      </w:r>
      <w:r w:rsidR="004D51E1" w:rsidRPr="00C239C9">
        <w:rPr>
          <w:rFonts w:ascii="Times New Roman" w:hAnsi="Times New Roman" w:cs="Times New Roman"/>
          <w:color w:val="222222"/>
        </w:rPr>
        <w:t>.1</w:t>
      </w:r>
      <w:r w:rsidR="00910BDA" w:rsidRPr="00C239C9">
        <w:rPr>
          <w:rFonts w:ascii="Times New Roman" w:hAnsi="Times New Roman" w:cs="Times New Roman"/>
          <w:color w:val="222222"/>
        </w:rPr>
        <w:t>2</w:t>
      </w:r>
      <w:proofErr w:type="gramStart"/>
      <w:r w:rsidR="004D51E1" w:rsidRPr="00C239C9">
        <w:rPr>
          <w:rFonts w:ascii="Times New Roman" w:hAnsi="Times New Roman" w:cs="Times New Roman"/>
          <w:color w:val="222222"/>
        </w:rPr>
        <w:t xml:space="preserve"> </w:t>
      </w:r>
      <w:r w:rsidR="00414C89" w:rsidRPr="00C239C9">
        <w:rPr>
          <w:rFonts w:ascii="Times New Roman" w:hAnsi="Times New Roman" w:cs="Times New Roman"/>
        </w:rPr>
        <w:t>Е</w:t>
      </w:r>
      <w:proofErr w:type="gramEnd"/>
      <w:r w:rsidR="00414C89" w:rsidRPr="00C239C9">
        <w:rPr>
          <w:rFonts w:ascii="Times New Roman" w:hAnsi="Times New Roman" w:cs="Times New Roman"/>
        </w:rPr>
        <w:t xml:space="preserve">сли по </w:t>
      </w:r>
      <w:r w:rsidR="001E2D05">
        <w:rPr>
          <w:rFonts w:ascii="Times New Roman" w:hAnsi="Times New Roman" w:cs="Times New Roman"/>
        </w:rPr>
        <w:t>решению</w:t>
      </w:r>
      <w:r w:rsidR="00414C89" w:rsidRPr="00C239C9">
        <w:rPr>
          <w:rFonts w:ascii="Times New Roman" w:hAnsi="Times New Roman" w:cs="Times New Roman"/>
        </w:rPr>
        <w:t xml:space="preserve"> </w:t>
      </w:r>
      <w:r w:rsidR="004D51E1" w:rsidRPr="00C239C9">
        <w:rPr>
          <w:rFonts w:ascii="Times New Roman" w:hAnsi="Times New Roman" w:cs="Times New Roman"/>
        </w:rPr>
        <w:t xml:space="preserve">ВНИИНМАШ </w:t>
      </w:r>
      <w:r w:rsidR="00F529BD" w:rsidRPr="00C239C9">
        <w:rPr>
          <w:rFonts w:ascii="Times New Roman" w:hAnsi="Times New Roman" w:cs="Times New Roman"/>
        </w:rPr>
        <w:t>доработанны</w:t>
      </w:r>
      <w:r w:rsidR="009267B7" w:rsidRPr="00C239C9">
        <w:rPr>
          <w:rFonts w:ascii="Times New Roman" w:hAnsi="Times New Roman" w:cs="Times New Roman"/>
        </w:rPr>
        <w:t xml:space="preserve">е </w:t>
      </w:r>
      <w:r w:rsidR="00414C89" w:rsidRPr="00C239C9">
        <w:rPr>
          <w:rFonts w:ascii="Times New Roman" w:hAnsi="Times New Roman" w:cs="Times New Roman"/>
        </w:rPr>
        <w:t>проект</w:t>
      </w:r>
      <w:r w:rsidR="009267B7" w:rsidRPr="00C239C9">
        <w:rPr>
          <w:rFonts w:ascii="Times New Roman" w:hAnsi="Times New Roman" w:cs="Times New Roman"/>
        </w:rPr>
        <w:t xml:space="preserve">ы стандартов </w:t>
      </w:r>
      <w:r w:rsidR="00414C89" w:rsidRPr="00C239C9">
        <w:rPr>
          <w:rFonts w:ascii="Times New Roman" w:hAnsi="Times New Roman" w:cs="Times New Roman"/>
        </w:rPr>
        <w:t xml:space="preserve"> мо</w:t>
      </w:r>
      <w:r w:rsidR="009267B7" w:rsidRPr="00C239C9">
        <w:rPr>
          <w:rFonts w:ascii="Times New Roman" w:hAnsi="Times New Roman" w:cs="Times New Roman"/>
        </w:rPr>
        <w:t xml:space="preserve">гут </w:t>
      </w:r>
      <w:r w:rsidR="00414C89" w:rsidRPr="00C239C9">
        <w:rPr>
          <w:rFonts w:ascii="Times New Roman" w:hAnsi="Times New Roman" w:cs="Times New Roman"/>
        </w:rPr>
        <w:t>быть представлен</w:t>
      </w:r>
      <w:r w:rsidR="009267B7" w:rsidRPr="00C239C9">
        <w:rPr>
          <w:rFonts w:ascii="Times New Roman" w:hAnsi="Times New Roman" w:cs="Times New Roman"/>
        </w:rPr>
        <w:t>ы</w:t>
      </w:r>
      <w:r w:rsidR="00414C89" w:rsidRPr="00C239C9">
        <w:rPr>
          <w:rFonts w:ascii="Times New Roman" w:hAnsi="Times New Roman" w:cs="Times New Roman"/>
        </w:rPr>
        <w:t xml:space="preserve"> на принятие, </w:t>
      </w:r>
      <w:r w:rsidR="00C767EE" w:rsidRPr="00C239C9">
        <w:rPr>
          <w:rFonts w:ascii="Times New Roman" w:hAnsi="Times New Roman" w:cs="Times New Roman"/>
        </w:rPr>
        <w:t xml:space="preserve">ВНИИНМАШ </w:t>
      </w:r>
      <w:r w:rsidR="00414C89" w:rsidRPr="00C239C9">
        <w:rPr>
          <w:rFonts w:ascii="Times New Roman" w:hAnsi="Times New Roman" w:cs="Times New Roman"/>
        </w:rPr>
        <w:t xml:space="preserve">направляет в </w:t>
      </w:r>
      <w:proofErr w:type="spellStart"/>
      <w:r w:rsidR="00C767EE" w:rsidRPr="00C239C9">
        <w:rPr>
          <w:rFonts w:ascii="Times New Roman" w:hAnsi="Times New Roman" w:cs="Times New Roman"/>
        </w:rPr>
        <w:t>Росстандарт</w:t>
      </w:r>
      <w:proofErr w:type="spellEnd"/>
      <w:r w:rsidR="00C767EE" w:rsidRPr="00C239C9">
        <w:rPr>
          <w:rFonts w:ascii="Times New Roman" w:hAnsi="Times New Roman" w:cs="Times New Roman"/>
        </w:rPr>
        <w:t xml:space="preserve"> </w:t>
      </w:r>
      <w:r w:rsidR="00414C89" w:rsidRPr="00C239C9">
        <w:rPr>
          <w:rFonts w:ascii="Times New Roman" w:hAnsi="Times New Roman" w:cs="Times New Roman"/>
        </w:rPr>
        <w:t>проект</w:t>
      </w:r>
      <w:r w:rsidR="009267B7" w:rsidRPr="00C239C9">
        <w:rPr>
          <w:rFonts w:ascii="Times New Roman" w:hAnsi="Times New Roman" w:cs="Times New Roman"/>
        </w:rPr>
        <w:t xml:space="preserve">ы </w:t>
      </w:r>
      <w:r w:rsidR="00414C89" w:rsidRPr="00C239C9">
        <w:rPr>
          <w:rFonts w:ascii="Times New Roman" w:hAnsi="Times New Roman" w:cs="Times New Roman"/>
        </w:rPr>
        <w:t>стандарт</w:t>
      </w:r>
      <w:r w:rsidR="009267B7" w:rsidRPr="00C239C9">
        <w:rPr>
          <w:rFonts w:ascii="Times New Roman" w:hAnsi="Times New Roman" w:cs="Times New Roman"/>
        </w:rPr>
        <w:t xml:space="preserve">ов </w:t>
      </w:r>
      <w:r w:rsidR="00414C89" w:rsidRPr="00C239C9">
        <w:rPr>
          <w:rFonts w:ascii="Times New Roman" w:hAnsi="Times New Roman" w:cs="Times New Roman"/>
        </w:rPr>
        <w:t xml:space="preserve">в электронном виде в редактируемом (*.DOC) и </w:t>
      </w:r>
      <w:proofErr w:type="spellStart"/>
      <w:r w:rsidR="00414C89" w:rsidRPr="00C239C9">
        <w:rPr>
          <w:rFonts w:ascii="Times New Roman" w:hAnsi="Times New Roman" w:cs="Times New Roman"/>
        </w:rPr>
        <w:t>нередактируемом</w:t>
      </w:r>
      <w:proofErr w:type="spellEnd"/>
      <w:r w:rsidR="00414C89" w:rsidRPr="00C239C9">
        <w:rPr>
          <w:rFonts w:ascii="Times New Roman" w:hAnsi="Times New Roman" w:cs="Times New Roman"/>
        </w:rPr>
        <w:t xml:space="preserve"> (*.PDF) форматах и на бумажном носителе (в двух экземплярах), а также проект</w:t>
      </w:r>
      <w:r w:rsidR="009267B7" w:rsidRPr="00C239C9">
        <w:rPr>
          <w:rFonts w:ascii="Times New Roman" w:hAnsi="Times New Roman" w:cs="Times New Roman"/>
        </w:rPr>
        <w:t xml:space="preserve">ы </w:t>
      </w:r>
      <w:r w:rsidR="00414C89" w:rsidRPr="00C239C9">
        <w:rPr>
          <w:rFonts w:ascii="Times New Roman" w:hAnsi="Times New Roman" w:cs="Times New Roman"/>
        </w:rPr>
        <w:t>докладн</w:t>
      </w:r>
      <w:r w:rsidR="009267B7" w:rsidRPr="00C239C9">
        <w:rPr>
          <w:rFonts w:ascii="Times New Roman" w:hAnsi="Times New Roman" w:cs="Times New Roman"/>
        </w:rPr>
        <w:t xml:space="preserve">ых </w:t>
      </w:r>
      <w:r w:rsidR="00414C89" w:rsidRPr="00C239C9">
        <w:rPr>
          <w:rFonts w:ascii="Times New Roman" w:hAnsi="Times New Roman" w:cs="Times New Roman"/>
        </w:rPr>
        <w:t xml:space="preserve"> запис</w:t>
      </w:r>
      <w:r w:rsidR="009267B7" w:rsidRPr="00C239C9">
        <w:rPr>
          <w:rFonts w:ascii="Times New Roman" w:hAnsi="Times New Roman" w:cs="Times New Roman"/>
        </w:rPr>
        <w:t>ок</w:t>
      </w:r>
      <w:r w:rsidR="00414C89" w:rsidRPr="00C239C9">
        <w:rPr>
          <w:rFonts w:ascii="Times New Roman" w:hAnsi="Times New Roman" w:cs="Times New Roman"/>
        </w:rPr>
        <w:t>, подписанны</w:t>
      </w:r>
      <w:r w:rsidR="009267B7" w:rsidRPr="00C239C9">
        <w:rPr>
          <w:rFonts w:ascii="Times New Roman" w:hAnsi="Times New Roman" w:cs="Times New Roman"/>
        </w:rPr>
        <w:t xml:space="preserve">е </w:t>
      </w:r>
      <w:r w:rsidR="00414C89" w:rsidRPr="00C239C9">
        <w:rPr>
          <w:rFonts w:ascii="Times New Roman" w:hAnsi="Times New Roman" w:cs="Times New Roman"/>
        </w:rPr>
        <w:t xml:space="preserve">руководителем </w:t>
      </w:r>
      <w:r w:rsidR="00C767EE" w:rsidRPr="00C239C9">
        <w:rPr>
          <w:rFonts w:ascii="Times New Roman" w:hAnsi="Times New Roman" w:cs="Times New Roman"/>
        </w:rPr>
        <w:t>ВНИИНМАШ</w:t>
      </w:r>
      <w:r w:rsidR="00414C89" w:rsidRPr="00C239C9">
        <w:rPr>
          <w:rFonts w:ascii="Times New Roman" w:hAnsi="Times New Roman" w:cs="Times New Roman"/>
        </w:rPr>
        <w:t xml:space="preserve">, и </w:t>
      </w:r>
      <w:r w:rsidR="00F529BD" w:rsidRPr="00C239C9">
        <w:rPr>
          <w:rFonts w:ascii="Times New Roman" w:hAnsi="Times New Roman" w:cs="Times New Roman"/>
        </w:rPr>
        <w:t xml:space="preserve">доработанные </w:t>
      </w:r>
      <w:r w:rsidR="00414C89" w:rsidRPr="00C239C9">
        <w:rPr>
          <w:rFonts w:ascii="Times New Roman" w:hAnsi="Times New Roman" w:cs="Times New Roman"/>
        </w:rPr>
        <w:t xml:space="preserve">документы, поступившие вместе с проектом от  ТК </w:t>
      </w:r>
      <w:r w:rsidR="00D73301" w:rsidRPr="00C239C9">
        <w:rPr>
          <w:rFonts w:ascii="Times New Roman" w:hAnsi="Times New Roman" w:cs="Times New Roman"/>
        </w:rPr>
        <w:t xml:space="preserve">23. </w:t>
      </w:r>
    </w:p>
    <w:p w14:paraId="09EE84E6" w14:textId="0CFF7244" w:rsidR="005D365B" w:rsidRPr="00C239C9" w:rsidRDefault="00100DED" w:rsidP="004D51E1">
      <w:pPr>
        <w:ind w:firstLine="708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910BDA" w:rsidRPr="00C239C9">
        <w:rPr>
          <w:rFonts w:ascii="Times New Roman" w:hAnsi="Times New Roman" w:cs="Times New Roman"/>
        </w:rPr>
        <w:t>.13</w:t>
      </w:r>
      <w:r w:rsidR="00F529BD" w:rsidRPr="00C239C9">
        <w:rPr>
          <w:rFonts w:ascii="Times New Roman" w:hAnsi="Times New Roman" w:cs="Times New Roman"/>
        </w:rPr>
        <w:t xml:space="preserve"> Срок подготовки проект</w:t>
      </w:r>
      <w:r w:rsidR="005C6113" w:rsidRPr="00C239C9">
        <w:rPr>
          <w:rFonts w:ascii="Times New Roman" w:hAnsi="Times New Roman" w:cs="Times New Roman"/>
        </w:rPr>
        <w:t xml:space="preserve">ов </w:t>
      </w:r>
      <w:r w:rsidR="00F529BD" w:rsidRPr="00C239C9">
        <w:rPr>
          <w:rFonts w:ascii="Times New Roman" w:hAnsi="Times New Roman" w:cs="Times New Roman"/>
        </w:rPr>
        <w:t>межгосударственн</w:t>
      </w:r>
      <w:r w:rsidR="005C6113" w:rsidRPr="00C239C9">
        <w:rPr>
          <w:rFonts w:ascii="Times New Roman" w:hAnsi="Times New Roman" w:cs="Times New Roman"/>
        </w:rPr>
        <w:t xml:space="preserve">ых </w:t>
      </w:r>
      <w:r w:rsidR="00F529BD" w:rsidRPr="00C239C9">
        <w:rPr>
          <w:rFonts w:ascii="Times New Roman" w:hAnsi="Times New Roman" w:cs="Times New Roman"/>
        </w:rPr>
        <w:t>стандарт</w:t>
      </w:r>
      <w:r w:rsidR="005C6113" w:rsidRPr="00C239C9">
        <w:rPr>
          <w:rFonts w:ascii="Times New Roman" w:hAnsi="Times New Roman" w:cs="Times New Roman"/>
        </w:rPr>
        <w:t xml:space="preserve">ов </w:t>
      </w:r>
      <w:r w:rsidR="00F529BD" w:rsidRPr="00C239C9">
        <w:rPr>
          <w:rFonts w:ascii="Times New Roman" w:hAnsi="Times New Roman" w:cs="Times New Roman"/>
        </w:rPr>
        <w:t xml:space="preserve">для принятия не может быть более чем сто пятьдесят </w:t>
      </w:r>
      <w:r w:rsidR="005428EB">
        <w:rPr>
          <w:rFonts w:ascii="Times New Roman" w:hAnsi="Times New Roman" w:cs="Times New Roman"/>
        </w:rPr>
        <w:t xml:space="preserve">календарных </w:t>
      </w:r>
      <w:r w:rsidR="00F529BD" w:rsidRPr="00C239C9">
        <w:rPr>
          <w:rFonts w:ascii="Times New Roman" w:hAnsi="Times New Roman" w:cs="Times New Roman"/>
        </w:rPr>
        <w:t>дней со дня поступления указанн</w:t>
      </w:r>
      <w:r w:rsidR="005C6113" w:rsidRPr="00C239C9">
        <w:rPr>
          <w:rFonts w:ascii="Times New Roman" w:hAnsi="Times New Roman" w:cs="Times New Roman"/>
        </w:rPr>
        <w:t xml:space="preserve">ых </w:t>
      </w:r>
      <w:r w:rsidR="00F529BD" w:rsidRPr="00C239C9">
        <w:rPr>
          <w:rFonts w:ascii="Times New Roman" w:hAnsi="Times New Roman" w:cs="Times New Roman"/>
        </w:rPr>
        <w:t>проект</w:t>
      </w:r>
      <w:r w:rsidR="00896A4A">
        <w:rPr>
          <w:rFonts w:ascii="Times New Roman" w:hAnsi="Times New Roman" w:cs="Times New Roman"/>
        </w:rPr>
        <w:t>ов</w:t>
      </w:r>
      <w:r w:rsidR="00F529BD" w:rsidRPr="00C239C9">
        <w:rPr>
          <w:rFonts w:ascii="Times New Roman" w:hAnsi="Times New Roman" w:cs="Times New Roman"/>
        </w:rPr>
        <w:t xml:space="preserve"> в </w:t>
      </w:r>
      <w:proofErr w:type="spellStart"/>
      <w:r w:rsidR="00F529BD" w:rsidRPr="00C239C9">
        <w:rPr>
          <w:rFonts w:ascii="Times New Roman" w:hAnsi="Times New Roman" w:cs="Times New Roman"/>
        </w:rPr>
        <w:t>Росстандарт</w:t>
      </w:r>
      <w:proofErr w:type="spellEnd"/>
      <w:r w:rsidR="00F529BD" w:rsidRPr="00C239C9">
        <w:rPr>
          <w:rFonts w:ascii="Times New Roman" w:hAnsi="Times New Roman" w:cs="Times New Roman"/>
        </w:rPr>
        <w:t xml:space="preserve">. </w:t>
      </w:r>
    </w:p>
    <w:p w14:paraId="664A2DF8" w14:textId="15262193" w:rsidR="00902B52" w:rsidRPr="00C239C9" w:rsidRDefault="00100DED" w:rsidP="00902B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910BDA" w:rsidRPr="00C239C9">
        <w:rPr>
          <w:rFonts w:ascii="Times New Roman" w:hAnsi="Times New Roman" w:cs="Times New Roman"/>
        </w:rPr>
        <w:t>.14</w:t>
      </w:r>
      <w:r w:rsidR="005D365B" w:rsidRPr="00C239C9">
        <w:rPr>
          <w:rFonts w:ascii="Times New Roman" w:hAnsi="Times New Roman" w:cs="Times New Roman"/>
        </w:rPr>
        <w:t xml:space="preserve"> </w:t>
      </w:r>
      <w:r w:rsidR="005D365B" w:rsidRPr="00C239C9">
        <w:rPr>
          <w:rFonts w:ascii="Times New Roman" w:hAnsi="Times New Roman" w:cs="Times New Roman"/>
          <w:bCs/>
          <w:color w:val="222222"/>
        </w:rPr>
        <w:t>Подготовка к введению в действие принят</w:t>
      </w:r>
      <w:r w:rsidR="005C6113" w:rsidRPr="00C239C9">
        <w:rPr>
          <w:rFonts w:ascii="Times New Roman" w:hAnsi="Times New Roman" w:cs="Times New Roman"/>
          <w:bCs/>
          <w:color w:val="222222"/>
        </w:rPr>
        <w:t xml:space="preserve">ых </w:t>
      </w:r>
      <w:r w:rsidR="005D365B" w:rsidRPr="00C239C9">
        <w:rPr>
          <w:rFonts w:ascii="Times New Roman" w:hAnsi="Times New Roman" w:cs="Times New Roman"/>
        </w:rPr>
        <w:t>межгосударственн</w:t>
      </w:r>
      <w:r w:rsidR="005C6113" w:rsidRPr="00C239C9">
        <w:rPr>
          <w:rFonts w:ascii="Times New Roman" w:hAnsi="Times New Roman" w:cs="Times New Roman"/>
        </w:rPr>
        <w:t xml:space="preserve">ых </w:t>
      </w:r>
      <w:r w:rsidR="005D365B" w:rsidRPr="00C239C9">
        <w:rPr>
          <w:rFonts w:ascii="Times New Roman" w:hAnsi="Times New Roman" w:cs="Times New Roman"/>
        </w:rPr>
        <w:t xml:space="preserve"> </w:t>
      </w:r>
      <w:r w:rsidR="005D365B" w:rsidRPr="00C239C9">
        <w:rPr>
          <w:rFonts w:ascii="Times New Roman" w:hAnsi="Times New Roman" w:cs="Times New Roman"/>
          <w:bCs/>
          <w:color w:val="222222"/>
        </w:rPr>
        <w:t xml:space="preserve">стандартов, осуществляется </w:t>
      </w:r>
      <w:r w:rsidR="0054202B" w:rsidRPr="00C239C9">
        <w:rPr>
          <w:rFonts w:ascii="Times New Roman" w:hAnsi="Times New Roman" w:cs="Times New Roman"/>
          <w:bCs/>
          <w:color w:val="222222"/>
        </w:rPr>
        <w:t xml:space="preserve">ВНИИНМАШ </w:t>
      </w:r>
      <w:r w:rsidR="003F49BB" w:rsidRPr="00C239C9">
        <w:rPr>
          <w:rFonts w:ascii="Times New Roman" w:hAnsi="Times New Roman" w:cs="Times New Roman"/>
          <w:bCs/>
          <w:color w:val="222222"/>
        </w:rPr>
        <w:t xml:space="preserve">по поручению </w:t>
      </w:r>
      <w:proofErr w:type="spellStart"/>
      <w:r w:rsidR="003F49BB" w:rsidRPr="00C239C9">
        <w:rPr>
          <w:rFonts w:ascii="Times New Roman" w:hAnsi="Times New Roman" w:cs="Times New Roman"/>
          <w:bCs/>
          <w:color w:val="222222"/>
        </w:rPr>
        <w:t>Росстандарта</w:t>
      </w:r>
      <w:proofErr w:type="spellEnd"/>
      <w:r w:rsidR="003F49BB" w:rsidRPr="00C239C9">
        <w:rPr>
          <w:rFonts w:ascii="Times New Roman" w:hAnsi="Times New Roman" w:cs="Times New Roman"/>
          <w:bCs/>
          <w:color w:val="222222"/>
        </w:rPr>
        <w:t xml:space="preserve"> </w:t>
      </w:r>
      <w:r w:rsidR="005D365B" w:rsidRPr="00C239C9">
        <w:rPr>
          <w:rFonts w:ascii="Times New Roman" w:hAnsi="Times New Roman" w:cs="Times New Roman"/>
          <w:bCs/>
          <w:color w:val="222222"/>
        </w:rPr>
        <w:t>в порядке</w:t>
      </w:r>
      <w:r w:rsidR="00902B52" w:rsidRPr="00C239C9">
        <w:rPr>
          <w:rFonts w:ascii="Times New Roman" w:hAnsi="Times New Roman" w:cs="Times New Roman"/>
          <w:bCs/>
          <w:color w:val="222222"/>
        </w:rPr>
        <w:t xml:space="preserve"> и сроки</w:t>
      </w:r>
      <w:r w:rsidR="005D365B" w:rsidRPr="00C239C9">
        <w:rPr>
          <w:rFonts w:ascii="Times New Roman" w:hAnsi="Times New Roman" w:cs="Times New Roman"/>
          <w:bCs/>
          <w:color w:val="222222"/>
        </w:rPr>
        <w:t>, предусмотренн</w:t>
      </w:r>
      <w:r w:rsidR="00902B52" w:rsidRPr="00C239C9">
        <w:rPr>
          <w:rFonts w:ascii="Times New Roman" w:hAnsi="Times New Roman" w:cs="Times New Roman"/>
          <w:bCs/>
          <w:color w:val="222222"/>
        </w:rPr>
        <w:t>ые рекомендаци</w:t>
      </w:r>
      <w:r w:rsidR="005C6113" w:rsidRPr="00C239C9">
        <w:rPr>
          <w:rFonts w:ascii="Times New Roman" w:hAnsi="Times New Roman" w:cs="Times New Roman"/>
          <w:bCs/>
          <w:color w:val="222222"/>
        </w:rPr>
        <w:t xml:space="preserve">ями </w:t>
      </w:r>
      <w:r w:rsidR="00902B52" w:rsidRPr="00C239C9">
        <w:rPr>
          <w:rFonts w:ascii="Times New Roman" w:hAnsi="Times New Roman" w:cs="Times New Roman"/>
        </w:rPr>
        <w:t>по стандартизации [</w:t>
      </w:r>
      <w:hyperlink r:id="rId10" w:history="1">
        <w:r w:rsidR="00910BDA" w:rsidRPr="00C239C9">
          <w:rPr>
            <w:rFonts w:ascii="Times New Roman" w:hAnsi="Times New Roman" w:cs="Times New Roman"/>
          </w:rPr>
          <w:t>5</w:t>
        </w:r>
      </w:hyperlink>
      <w:r w:rsidR="00902B52" w:rsidRPr="00C239C9">
        <w:rPr>
          <w:rFonts w:ascii="Times New Roman" w:hAnsi="Times New Roman" w:cs="Times New Roman"/>
        </w:rPr>
        <w:t>].</w:t>
      </w:r>
      <w:r w:rsidR="0054202B" w:rsidRPr="00C239C9">
        <w:rPr>
          <w:rFonts w:ascii="Times New Roman" w:hAnsi="Times New Roman" w:cs="Times New Roman"/>
        </w:rPr>
        <w:t xml:space="preserve"> </w:t>
      </w:r>
    </w:p>
    <w:p w14:paraId="4E607B78" w14:textId="72E2BE05" w:rsidR="00437727" w:rsidRPr="00C239C9" w:rsidRDefault="00100DED" w:rsidP="00437727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8</w:t>
      </w:r>
      <w:r w:rsidR="00910BDA" w:rsidRPr="00C239C9">
        <w:rPr>
          <w:rFonts w:ascii="Times New Roman" w:hAnsi="Times New Roman" w:cs="Times New Roman"/>
        </w:rPr>
        <w:t>.15</w:t>
      </w:r>
      <w:proofErr w:type="gramStart"/>
      <w:r w:rsidR="00437727" w:rsidRPr="00C239C9">
        <w:rPr>
          <w:rFonts w:ascii="Times New Roman" w:hAnsi="Times New Roman" w:cs="Times New Roman"/>
        </w:rPr>
        <w:t xml:space="preserve">  П</w:t>
      </w:r>
      <w:proofErr w:type="gramEnd"/>
      <w:r w:rsidR="00437727" w:rsidRPr="00C239C9">
        <w:rPr>
          <w:rFonts w:ascii="Times New Roman" w:hAnsi="Times New Roman" w:cs="Times New Roman"/>
        </w:rPr>
        <w:t>осле регистрации принят</w:t>
      </w:r>
      <w:r w:rsidR="005C6113" w:rsidRPr="00C239C9">
        <w:rPr>
          <w:rFonts w:ascii="Times New Roman" w:hAnsi="Times New Roman" w:cs="Times New Roman"/>
        </w:rPr>
        <w:t xml:space="preserve">ых </w:t>
      </w:r>
      <w:r w:rsidR="00437727" w:rsidRPr="00C239C9">
        <w:rPr>
          <w:rFonts w:ascii="Times New Roman" w:hAnsi="Times New Roman" w:cs="Times New Roman"/>
        </w:rPr>
        <w:t>и вв</w:t>
      </w:r>
      <w:r w:rsidR="005C6113" w:rsidRPr="00C239C9">
        <w:rPr>
          <w:rFonts w:ascii="Times New Roman" w:hAnsi="Times New Roman" w:cs="Times New Roman"/>
        </w:rPr>
        <w:t xml:space="preserve">еденных </w:t>
      </w:r>
      <w:r w:rsidR="00437727" w:rsidRPr="00C239C9">
        <w:rPr>
          <w:rFonts w:ascii="Times New Roman" w:hAnsi="Times New Roman" w:cs="Times New Roman"/>
        </w:rPr>
        <w:t xml:space="preserve">в </w:t>
      </w:r>
      <w:r w:rsidR="00142154" w:rsidRPr="00C239C9">
        <w:rPr>
          <w:rFonts w:ascii="Times New Roman" w:hAnsi="Times New Roman" w:cs="Times New Roman"/>
        </w:rPr>
        <w:t>действие межгосударственн</w:t>
      </w:r>
      <w:r w:rsidR="005C6113" w:rsidRPr="00C239C9">
        <w:rPr>
          <w:rFonts w:ascii="Times New Roman" w:hAnsi="Times New Roman" w:cs="Times New Roman"/>
        </w:rPr>
        <w:t xml:space="preserve">ых </w:t>
      </w:r>
      <w:r w:rsidR="00142154" w:rsidRPr="00C239C9">
        <w:rPr>
          <w:rFonts w:ascii="Times New Roman" w:hAnsi="Times New Roman" w:cs="Times New Roman"/>
          <w:bCs/>
          <w:color w:val="222222"/>
        </w:rPr>
        <w:t xml:space="preserve">стандартов </w:t>
      </w:r>
      <w:r w:rsidR="00437727" w:rsidRPr="00C239C9">
        <w:rPr>
          <w:rFonts w:ascii="Times New Roman" w:hAnsi="Times New Roman" w:cs="Times New Roman"/>
        </w:rPr>
        <w:t xml:space="preserve">ВНИИНМАШ направляет Разработчику копию </w:t>
      </w:r>
      <w:r w:rsidR="00FE5EDE" w:rsidRPr="00C239C9">
        <w:rPr>
          <w:rFonts w:ascii="Times New Roman" w:hAnsi="Times New Roman" w:cs="Times New Roman"/>
        </w:rPr>
        <w:t xml:space="preserve">приказа </w:t>
      </w:r>
      <w:r w:rsidR="00437727" w:rsidRPr="00C239C9">
        <w:rPr>
          <w:rFonts w:ascii="Times New Roman" w:hAnsi="Times New Roman" w:cs="Times New Roman"/>
        </w:rPr>
        <w:t>и иные документы, предусмотренные Договором</w:t>
      </w:r>
      <w:r w:rsidR="009267B7" w:rsidRPr="00C239C9">
        <w:rPr>
          <w:rFonts w:ascii="Times New Roman" w:hAnsi="Times New Roman" w:cs="Times New Roman"/>
        </w:rPr>
        <w:t xml:space="preserve">. </w:t>
      </w:r>
      <w:r w:rsidR="00437727" w:rsidRPr="00C239C9">
        <w:rPr>
          <w:rFonts w:ascii="Times New Roman" w:hAnsi="Times New Roman" w:cs="Times New Roman"/>
        </w:rPr>
        <w:t xml:space="preserve">  </w:t>
      </w:r>
    </w:p>
    <w:p w14:paraId="6780AC57" w14:textId="77777777" w:rsidR="00437727" w:rsidRPr="00C239C9" w:rsidRDefault="00437727" w:rsidP="00902B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33A47A2" w14:textId="26DEADAC" w:rsidR="00EE54B4" w:rsidRPr="0026478F" w:rsidRDefault="00100DED" w:rsidP="0026478F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34" w:name="_Toc426623342"/>
      <w:bookmarkStart w:id="35" w:name="_Toc429129115"/>
      <w:r w:rsidRPr="0026478F">
        <w:rPr>
          <w:rFonts w:ascii="Times New Roman" w:hAnsi="Times New Roman" w:cs="Times New Roman"/>
          <w:sz w:val="24"/>
          <w:szCs w:val="24"/>
        </w:rPr>
        <w:t>9</w:t>
      </w:r>
      <w:r w:rsidR="00CA5C34" w:rsidRPr="0026478F">
        <w:rPr>
          <w:rFonts w:ascii="Times New Roman" w:hAnsi="Times New Roman" w:cs="Times New Roman"/>
          <w:sz w:val="24"/>
          <w:szCs w:val="24"/>
        </w:rPr>
        <w:t xml:space="preserve"> </w:t>
      </w:r>
      <w:r w:rsidR="00D7469F" w:rsidRPr="0026478F">
        <w:rPr>
          <w:rFonts w:ascii="Times New Roman" w:hAnsi="Times New Roman" w:cs="Times New Roman"/>
          <w:sz w:val="24"/>
          <w:szCs w:val="24"/>
        </w:rPr>
        <w:t>Порядок оплаты услуг, оказываемых ВНИИНМАШ</w:t>
      </w:r>
      <w:bookmarkEnd w:id="34"/>
      <w:bookmarkEnd w:id="35"/>
    </w:p>
    <w:p w14:paraId="23CE0686" w14:textId="7DDB04A4" w:rsidR="00D7469F" w:rsidRPr="00C239C9" w:rsidRDefault="00D7469F" w:rsidP="00EE54B4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  <w:r w:rsidRPr="00C239C9">
        <w:rPr>
          <w:rFonts w:ascii="Times New Roman" w:hAnsi="Times New Roman" w:cs="Times New Roman"/>
          <w:b/>
        </w:rPr>
        <w:t xml:space="preserve">  </w:t>
      </w:r>
    </w:p>
    <w:p w14:paraId="31DCF628" w14:textId="3601336F" w:rsidR="00D7469F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9.1 </w:t>
      </w:r>
      <w:r w:rsidR="00D7469F" w:rsidRPr="00C239C9">
        <w:rPr>
          <w:rFonts w:ascii="Times New Roman" w:hAnsi="Times New Roman" w:cs="Times New Roman"/>
        </w:rPr>
        <w:t xml:space="preserve">ВНИИНМАШ  оказывает </w:t>
      </w:r>
      <w:r w:rsidR="00EE54B4" w:rsidRPr="00C239C9">
        <w:rPr>
          <w:rFonts w:ascii="Times New Roman" w:hAnsi="Times New Roman" w:cs="Times New Roman"/>
        </w:rPr>
        <w:t xml:space="preserve"> Разработчику </w:t>
      </w:r>
      <w:r w:rsidR="00D7469F" w:rsidRPr="00C239C9">
        <w:rPr>
          <w:rFonts w:ascii="Times New Roman" w:hAnsi="Times New Roman" w:cs="Times New Roman"/>
        </w:rPr>
        <w:t xml:space="preserve">услуги </w:t>
      </w:r>
      <w:r w:rsidR="005C6113" w:rsidRPr="00C239C9">
        <w:rPr>
          <w:rFonts w:ascii="Times New Roman" w:hAnsi="Times New Roman" w:cs="Times New Roman"/>
        </w:rPr>
        <w:t xml:space="preserve">с соблюдением принципа </w:t>
      </w:r>
      <w:r w:rsidR="00EE54B4" w:rsidRPr="00C239C9">
        <w:rPr>
          <w:rFonts w:ascii="Times New Roman" w:hAnsi="Times New Roman" w:cs="Times New Roman"/>
        </w:rPr>
        <w:t>«одно</w:t>
      </w:r>
      <w:r w:rsidR="005C6113" w:rsidRPr="00C239C9">
        <w:rPr>
          <w:rFonts w:ascii="Times New Roman" w:hAnsi="Times New Roman" w:cs="Times New Roman"/>
        </w:rPr>
        <w:t xml:space="preserve">го </w:t>
      </w:r>
      <w:r w:rsidR="00EE54B4" w:rsidRPr="00C239C9">
        <w:rPr>
          <w:rFonts w:ascii="Times New Roman" w:hAnsi="Times New Roman" w:cs="Times New Roman"/>
        </w:rPr>
        <w:t>окн</w:t>
      </w:r>
      <w:r w:rsidR="005C6113" w:rsidRPr="00C239C9">
        <w:rPr>
          <w:rFonts w:ascii="Times New Roman" w:hAnsi="Times New Roman" w:cs="Times New Roman"/>
        </w:rPr>
        <w:t>а</w:t>
      </w:r>
      <w:r w:rsidR="00EE54B4" w:rsidRPr="00C239C9">
        <w:rPr>
          <w:rFonts w:ascii="Times New Roman" w:hAnsi="Times New Roman" w:cs="Times New Roman"/>
        </w:rPr>
        <w:t xml:space="preserve">» </w:t>
      </w:r>
      <w:r w:rsidR="00D7469F" w:rsidRPr="00C239C9">
        <w:rPr>
          <w:rFonts w:ascii="Times New Roman" w:hAnsi="Times New Roman" w:cs="Times New Roman"/>
        </w:rPr>
        <w:t xml:space="preserve">на договорной основе. </w:t>
      </w:r>
    </w:p>
    <w:p w14:paraId="04DC2E35" w14:textId="0B119635" w:rsidR="00D7469F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9.2 </w:t>
      </w:r>
      <w:r w:rsidR="00D7469F" w:rsidRPr="00C239C9">
        <w:rPr>
          <w:rFonts w:ascii="Times New Roman" w:hAnsi="Times New Roman" w:cs="Times New Roman"/>
        </w:rPr>
        <w:t xml:space="preserve">Стоимость услуг </w:t>
      </w:r>
      <w:r w:rsidR="00E353E6" w:rsidRPr="00C239C9">
        <w:rPr>
          <w:rFonts w:ascii="Times New Roman" w:hAnsi="Times New Roman" w:cs="Times New Roman"/>
        </w:rPr>
        <w:t xml:space="preserve">ВНИИНМАШ </w:t>
      </w:r>
      <w:r w:rsidR="00D7469F" w:rsidRPr="00C239C9">
        <w:rPr>
          <w:rFonts w:ascii="Times New Roman" w:hAnsi="Times New Roman" w:cs="Times New Roman"/>
        </w:rPr>
        <w:t>устанавливается Управляющим комитетом</w:t>
      </w:r>
      <w:r w:rsidR="0026478F">
        <w:rPr>
          <w:rFonts w:ascii="Times New Roman" w:hAnsi="Times New Roman" w:cs="Times New Roman"/>
        </w:rPr>
        <w:t xml:space="preserve">    </w:t>
      </w:r>
      <w:r w:rsidR="00D7469F" w:rsidRPr="00C239C9">
        <w:rPr>
          <w:rFonts w:ascii="Times New Roman" w:hAnsi="Times New Roman" w:cs="Times New Roman"/>
        </w:rPr>
        <w:t>ТК 23</w:t>
      </w:r>
      <w:r w:rsidR="00500FB5" w:rsidRPr="00C239C9">
        <w:rPr>
          <w:rFonts w:ascii="Times New Roman" w:hAnsi="Times New Roman" w:cs="Times New Roman"/>
        </w:rPr>
        <w:t xml:space="preserve">. </w:t>
      </w:r>
      <w:r w:rsidR="00D7469F" w:rsidRPr="00C239C9">
        <w:rPr>
          <w:rFonts w:ascii="Times New Roman" w:hAnsi="Times New Roman" w:cs="Times New Roman"/>
        </w:rPr>
        <w:t xml:space="preserve">  </w:t>
      </w:r>
    </w:p>
    <w:p w14:paraId="40189334" w14:textId="77777777" w:rsidR="008828B5" w:rsidRPr="008828B5" w:rsidRDefault="008828B5" w:rsidP="00100DE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828B5">
        <w:rPr>
          <w:rFonts w:ascii="Times New Roman" w:hAnsi="Times New Roman" w:cs="Times New Roman"/>
          <w:color w:val="000000" w:themeColor="text1"/>
        </w:rPr>
        <w:t xml:space="preserve">9.3 ВНИИНМАШ  и Разработчик в  срок не более десяти рабочих дней после дня опубликования уведомлений о разработке проектов стандартов на официальном сайте </w:t>
      </w:r>
      <w:proofErr w:type="spellStart"/>
      <w:r w:rsidRPr="008828B5">
        <w:rPr>
          <w:rFonts w:ascii="Times New Roman" w:hAnsi="Times New Roman" w:cs="Times New Roman"/>
          <w:color w:val="000000" w:themeColor="text1"/>
        </w:rPr>
        <w:t>Росстандарта</w:t>
      </w:r>
      <w:proofErr w:type="spellEnd"/>
      <w:r w:rsidRPr="008828B5">
        <w:rPr>
          <w:rFonts w:ascii="Times New Roman" w:hAnsi="Times New Roman" w:cs="Times New Roman"/>
          <w:color w:val="000000" w:themeColor="text1"/>
        </w:rPr>
        <w:t xml:space="preserve"> заключают Договор на оказание услуг (услуги), предусмотренных в разделах 6, 7 и 8  настоящего Положения. </w:t>
      </w:r>
    </w:p>
    <w:p w14:paraId="552F9227" w14:textId="09D3FE19" w:rsidR="00D7469F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9.4 </w:t>
      </w:r>
      <w:r w:rsidR="00D7469F" w:rsidRPr="00C239C9">
        <w:rPr>
          <w:rFonts w:ascii="Times New Roman" w:hAnsi="Times New Roman" w:cs="Times New Roman"/>
        </w:rPr>
        <w:t xml:space="preserve">Стоимость, перечень и сроки оказания конкретных услуг, перечень  документов, подлежащих сдаче, порядок сдачи и приемки услуг устанавливаются в Дополнительных соглашениях к Договору. </w:t>
      </w:r>
    </w:p>
    <w:p w14:paraId="1D06B6B1" w14:textId="7B6443C5" w:rsidR="00D7469F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9.5 </w:t>
      </w:r>
      <w:r w:rsidR="00D7469F" w:rsidRPr="00C239C9">
        <w:rPr>
          <w:rFonts w:ascii="Times New Roman" w:hAnsi="Times New Roman" w:cs="Times New Roman"/>
        </w:rPr>
        <w:t xml:space="preserve">Дополнительные соглашения к Договору оформляют не </w:t>
      </w:r>
      <w:proofErr w:type="gramStart"/>
      <w:r w:rsidR="00D7469F" w:rsidRPr="00C239C9">
        <w:rPr>
          <w:rFonts w:ascii="Times New Roman" w:hAnsi="Times New Roman" w:cs="Times New Roman"/>
        </w:rPr>
        <w:t>позднее</w:t>
      </w:r>
      <w:proofErr w:type="gramEnd"/>
      <w:r w:rsidR="00D7469F" w:rsidRPr="00C239C9">
        <w:rPr>
          <w:rFonts w:ascii="Times New Roman" w:hAnsi="Times New Roman" w:cs="Times New Roman"/>
        </w:rPr>
        <w:t xml:space="preserve"> </w:t>
      </w:r>
      <w:r w:rsidR="00A6637E" w:rsidRPr="00C239C9">
        <w:rPr>
          <w:rFonts w:ascii="Times New Roman" w:hAnsi="Times New Roman" w:cs="Times New Roman"/>
        </w:rPr>
        <w:t xml:space="preserve">чем за </w:t>
      </w:r>
      <w:r w:rsidR="0026478F">
        <w:rPr>
          <w:rFonts w:ascii="Times New Roman" w:hAnsi="Times New Roman" w:cs="Times New Roman"/>
        </w:rPr>
        <w:t>тридцать</w:t>
      </w:r>
      <w:r w:rsidR="00666DBC" w:rsidRPr="00C239C9">
        <w:rPr>
          <w:rFonts w:ascii="Times New Roman" w:hAnsi="Times New Roman" w:cs="Times New Roman"/>
        </w:rPr>
        <w:t xml:space="preserve"> </w:t>
      </w:r>
      <w:r w:rsidR="00D7469F" w:rsidRPr="00C239C9">
        <w:rPr>
          <w:rFonts w:ascii="Times New Roman" w:hAnsi="Times New Roman" w:cs="Times New Roman"/>
        </w:rPr>
        <w:t xml:space="preserve">дней до </w:t>
      </w:r>
      <w:r w:rsidR="00E87488" w:rsidRPr="00C239C9">
        <w:rPr>
          <w:rFonts w:ascii="Times New Roman" w:hAnsi="Times New Roman" w:cs="Times New Roman"/>
        </w:rPr>
        <w:t xml:space="preserve">дня </w:t>
      </w:r>
      <w:r w:rsidR="00D7469F" w:rsidRPr="00C239C9">
        <w:rPr>
          <w:rFonts w:ascii="Times New Roman" w:hAnsi="Times New Roman" w:cs="Times New Roman"/>
        </w:rPr>
        <w:t>начала оказания услуг</w:t>
      </w:r>
      <w:r w:rsidR="00142154" w:rsidRPr="00C239C9">
        <w:rPr>
          <w:rFonts w:ascii="Times New Roman" w:hAnsi="Times New Roman" w:cs="Times New Roman"/>
        </w:rPr>
        <w:t xml:space="preserve"> (услуги)</w:t>
      </w:r>
      <w:r w:rsidR="00D91608" w:rsidRPr="00C239C9">
        <w:rPr>
          <w:rFonts w:ascii="Times New Roman" w:hAnsi="Times New Roman" w:cs="Times New Roman"/>
        </w:rPr>
        <w:t xml:space="preserve">. </w:t>
      </w:r>
      <w:r w:rsidR="00D7469F" w:rsidRPr="00C239C9">
        <w:rPr>
          <w:rFonts w:ascii="Times New Roman" w:hAnsi="Times New Roman" w:cs="Times New Roman"/>
        </w:rPr>
        <w:t xml:space="preserve">  </w:t>
      </w:r>
    </w:p>
    <w:p w14:paraId="259B5395" w14:textId="0E3F45E4" w:rsidR="00D7469F" w:rsidRPr="00C239C9" w:rsidRDefault="00100DED" w:rsidP="00100DED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9.6 </w:t>
      </w:r>
      <w:r w:rsidR="00D7469F" w:rsidRPr="00C239C9">
        <w:rPr>
          <w:rFonts w:ascii="Times New Roman" w:hAnsi="Times New Roman" w:cs="Times New Roman"/>
        </w:rPr>
        <w:t>Оплата услуг</w:t>
      </w:r>
      <w:r w:rsidR="00666DBC" w:rsidRPr="00C239C9">
        <w:rPr>
          <w:rFonts w:ascii="Times New Roman" w:hAnsi="Times New Roman" w:cs="Times New Roman"/>
        </w:rPr>
        <w:t xml:space="preserve"> (услуги) </w:t>
      </w:r>
      <w:r w:rsidR="00D7469F" w:rsidRPr="00C239C9">
        <w:rPr>
          <w:rFonts w:ascii="Times New Roman" w:hAnsi="Times New Roman" w:cs="Times New Roman"/>
        </w:rPr>
        <w:t xml:space="preserve"> производится </w:t>
      </w:r>
      <w:r w:rsidR="008C7CB4" w:rsidRPr="00C239C9">
        <w:rPr>
          <w:rFonts w:ascii="Times New Roman" w:hAnsi="Times New Roman" w:cs="Times New Roman"/>
        </w:rPr>
        <w:t>п</w:t>
      </w:r>
      <w:r w:rsidR="00E620DF">
        <w:rPr>
          <w:rFonts w:ascii="Times New Roman" w:hAnsi="Times New Roman" w:cs="Times New Roman"/>
        </w:rPr>
        <w:t>ри согласии</w:t>
      </w:r>
      <w:r w:rsidR="008C7CB4" w:rsidRPr="00C239C9">
        <w:rPr>
          <w:rFonts w:ascii="Times New Roman" w:hAnsi="Times New Roman" w:cs="Times New Roman"/>
        </w:rPr>
        <w:t xml:space="preserve"> Разработчик</w:t>
      </w:r>
      <w:r w:rsidR="00E620DF">
        <w:rPr>
          <w:rFonts w:ascii="Times New Roman" w:hAnsi="Times New Roman" w:cs="Times New Roman"/>
        </w:rPr>
        <w:t>а</w:t>
      </w:r>
      <w:r w:rsidR="008C7CB4" w:rsidRPr="00C239C9">
        <w:rPr>
          <w:rFonts w:ascii="Times New Roman" w:hAnsi="Times New Roman" w:cs="Times New Roman"/>
        </w:rPr>
        <w:t xml:space="preserve"> </w:t>
      </w:r>
      <w:r w:rsidR="00D7469F" w:rsidRPr="00C239C9">
        <w:rPr>
          <w:rFonts w:ascii="Times New Roman" w:hAnsi="Times New Roman" w:cs="Times New Roman"/>
        </w:rPr>
        <w:t xml:space="preserve">с авансовым платежом в размере </w:t>
      </w:r>
      <w:r w:rsidR="00666DBC" w:rsidRPr="00C239C9">
        <w:rPr>
          <w:rFonts w:ascii="Times New Roman" w:hAnsi="Times New Roman" w:cs="Times New Roman"/>
        </w:rPr>
        <w:t xml:space="preserve">тридцати </w:t>
      </w:r>
      <w:r w:rsidR="00D7469F" w:rsidRPr="00C239C9">
        <w:rPr>
          <w:rFonts w:ascii="Times New Roman" w:hAnsi="Times New Roman" w:cs="Times New Roman"/>
        </w:rPr>
        <w:t>процентов договорной цены, если иное не указано в Дополнительном соглашении.</w:t>
      </w:r>
    </w:p>
    <w:p w14:paraId="4820A3E9" w14:textId="77777777" w:rsidR="008556AC" w:rsidRPr="00C239C9" w:rsidRDefault="008556AC" w:rsidP="008556AC">
      <w:pPr>
        <w:keepNext/>
        <w:jc w:val="both"/>
        <w:outlineLvl w:val="0"/>
        <w:rPr>
          <w:rFonts w:ascii="Times New Roman" w:hAnsi="Times New Roman" w:cs="Times New Roman"/>
        </w:rPr>
      </w:pPr>
      <w:bookmarkStart w:id="36" w:name="_Toc425951229"/>
    </w:p>
    <w:p w14:paraId="7AF21B3D" w14:textId="6004A73D" w:rsidR="00D7469F" w:rsidRPr="0026478F" w:rsidRDefault="00890F7F" w:rsidP="0026478F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  <w:bookmarkStart w:id="37" w:name="_Toc426623263"/>
      <w:bookmarkStart w:id="38" w:name="_Toc426623343"/>
      <w:bookmarkStart w:id="39" w:name="_Toc429129116"/>
      <w:r w:rsidRPr="0026478F">
        <w:rPr>
          <w:rFonts w:ascii="Times New Roman" w:hAnsi="Times New Roman" w:cs="Times New Roman"/>
          <w:sz w:val="24"/>
          <w:szCs w:val="24"/>
        </w:rPr>
        <w:t xml:space="preserve">10 </w:t>
      </w:r>
      <w:r w:rsidR="00E353E6" w:rsidRPr="0026478F">
        <w:rPr>
          <w:rFonts w:ascii="Times New Roman" w:hAnsi="Times New Roman" w:cs="Times New Roman"/>
          <w:sz w:val="24"/>
          <w:szCs w:val="24"/>
        </w:rPr>
        <w:t>Порядок о</w:t>
      </w:r>
      <w:r w:rsidR="00D7469F" w:rsidRPr="0026478F">
        <w:rPr>
          <w:rFonts w:ascii="Times New Roman" w:hAnsi="Times New Roman" w:cs="Times New Roman"/>
          <w:sz w:val="24"/>
          <w:szCs w:val="24"/>
        </w:rPr>
        <w:t>публиковани</w:t>
      </w:r>
      <w:r w:rsidR="00E353E6" w:rsidRPr="0026478F">
        <w:rPr>
          <w:rFonts w:ascii="Times New Roman" w:hAnsi="Times New Roman" w:cs="Times New Roman"/>
          <w:sz w:val="24"/>
          <w:szCs w:val="24"/>
        </w:rPr>
        <w:t xml:space="preserve">я </w:t>
      </w:r>
      <w:r w:rsidR="00D7469F" w:rsidRPr="0026478F">
        <w:rPr>
          <w:rFonts w:ascii="Times New Roman" w:hAnsi="Times New Roman" w:cs="Times New Roman"/>
          <w:sz w:val="24"/>
          <w:szCs w:val="24"/>
        </w:rPr>
        <w:t>национальных стандартов</w:t>
      </w:r>
      <w:bookmarkEnd w:id="36"/>
      <w:bookmarkEnd w:id="37"/>
      <w:bookmarkEnd w:id="38"/>
      <w:bookmarkEnd w:id="39"/>
      <w:r w:rsidR="00D7469F" w:rsidRPr="00264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BDAA3" w14:textId="77777777" w:rsidR="00D7469F" w:rsidRPr="00C239C9" w:rsidRDefault="00D7469F" w:rsidP="00EE54B4">
      <w:pPr>
        <w:ind w:firstLine="680"/>
        <w:jc w:val="both"/>
        <w:rPr>
          <w:rFonts w:ascii="Times New Roman" w:hAnsi="Times New Roman" w:cs="Times New Roman"/>
        </w:rPr>
      </w:pPr>
    </w:p>
    <w:p w14:paraId="22E73259" w14:textId="26284334" w:rsidR="00F4008B" w:rsidRPr="00C239C9" w:rsidRDefault="00100DED" w:rsidP="00F4008B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10</w:t>
      </w:r>
      <w:r w:rsidR="0026478F">
        <w:rPr>
          <w:rFonts w:ascii="Times New Roman" w:hAnsi="Times New Roman" w:cs="Times New Roman"/>
        </w:rPr>
        <w:t>.1</w:t>
      </w:r>
      <w:r w:rsidR="00F4008B" w:rsidRPr="00C239C9">
        <w:rPr>
          <w:rFonts w:ascii="Times New Roman" w:hAnsi="Times New Roman" w:cs="Times New Roman"/>
        </w:rPr>
        <w:t xml:space="preserve"> Опубликовани</w:t>
      </w:r>
      <w:r w:rsidR="00666DBC" w:rsidRPr="00C239C9">
        <w:rPr>
          <w:rFonts w:ascii="Times New Roman" w:hAnsi="Times New Roman" w:cs="Times New Roman"/>
        </w:rPr>
        <w:t xml:space="preserve">е </w:t>
      </w:r>
      <w:r w:rsidR="00F4008B" w:rsidRPr="00C239C9">
        <w:rPr>
          <w:rFonts w:ascii="Times New Roman" w:hAnsi="Times New Roman" w:cs="Times New Roman"/>
        </w:rPr>
        <w:t xml:space="preserve">национальных стандартов </w:t>
      </w:r>
      <w:r w:rsidR="00B65274" w:rsidRPr="00C239C9">
        <w:rPr>
          <w:rFonts w:ascii="Times New Roman" w:hAnsi="Times New Roman" w:cs="Times New Roman"/>
        </w:rPr>
        <w:t>и межгосударственных  стандартов, введенных в действие для применения в качестве национальн</w:t>
      </w:r>
      <w:r w:rsidR="00666DBC" w:rsidRPr="00C239C9">
        <w:rPr>
          <w:rFonts w:ascii="Times New Roman" w:hAnsi="Times New Roman" w:cs="Times New Roman"/>
        </w:rPr>
        <w:t xml:space="preserve">ых </w:t>
      </w:r>
      <w:r w:rsidR="00B65274" w:rsidRPr="00C239C9">
        <w:rPr>
          <w:rFonts w:ascii="Times New Roman" w:hAnsi="Times New Roman" w:cs="Times New Roman"/>
        </w:rPr>
        <w:t xml:space="preserve"> стандарт</w:t>
      </w:r>
      <w:r w:rsidR="00666DBC" w:rsidRPr="00C239C9">
        <w:rPr>
          <w:rFonts w:ascii="Times New Roman" w:hAnsi="Times New Roman" w:cs="Times New Roman"/>
        </w:rPr>
        <w:t xml:space="preserve">ов </w:t>
      </w:r>
      <w:r w:rsidR="00B65274" w:rsidRPr="00C239C9">
        <w:rPr>
          <w:rFonts w:ascii="Times New Roman" w:hAnsi="Times New Roman" w:cs="Times New Roman"/>
        </w:rPr>
        <w:t>Российской Федерации</w:t>
      </w:r>
      <w:r w:rsidR="00666DBC" w:rsidRPr="00C239C9">
        <w:rPr>
          <w:rFonts w:ascii="Times New Roman" w:hAnsi="Times New Roman" w:cs="Times New Roman"/>
        </w:rPr>
        <w:t xml:space="preserve">, </w:t>
      </w:r>
      <w:r w:rsidR="00B65274" w:rsidRPr="00C239C9">
        <w:rPr>
          <w:rFonts w:ascii="Times New Roman" w:hAnsi="Times New Roman" w:cs="Times New Roman"/>
        </w:rPr>
        <w:t xml:space="preserve"> </w:t>
      </w:r>
      <w:r w:rsidR="00F4008B" w:rsidRPr="00C239C9">
        <w:rPr>
          <w:rFonts w:ascii="Times New Roman" w:hAnsi="Times New Roman" w:cs="Times New Roman"/>
        </w:rPr>
        <w:t>осуществляется в соответствии с положением, утвержденным постановлением Правительства Российской Федерации [</w:t>
      </w:r>
      <w:r w:rsidR="002706BA" w:rsidRPr="00C239C9">
        <w:rPr>
          <w:rFonts w:ascii="Times New Roman" w:hAnsi="Times New Roman" w:cs="Times New Roman"/>
        </w:rPr>
        <w:t>6</w:t>
      </w:r>
      <w:r w:rsidR="00F4008B" w:rsidRPr="00C239C9">
        <w:rPr>
          <w:rFonts w:ascii="Times New Roman" w:hAnsi="Times New Roman" w:cs="Times New Roman"/>
        </w:rPr>
        <w:t xml:space="preserve">].  </w:t>
      </w:r>
    </w:p>
    <w:p w14:paraId="22CF7336" w14:textId="77E74266" w:rsidR="00D7469F" w:rsidRPr="00C239C9" w:rsidRDefault="00100DED" w:rsidP="00EE54B4">
      <w:pPr>
        <w:ind w:firstLine="680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10</w:t>
      </w:r>
      <w:r w:rsidR="00B65274" w:rsidRPr="00C239C9">
        <w:rPr>
          <w:rFonts w:ascii="Times New Roman" w:hAnsi="Times New Roman" w:cs="Times New Roman"/>
        </w:rPr>
        <w:t xml:space="preserve">.2 </w:t>
      </w:r>
      <w:r w:rsidR="00965105" w:rsidRPr="00C239C9">
        <w:rPr>
          <w:rFonts w:ascii="Times New Roman" w:hAnsi="Times New Roman" w:cs="Times New Roman"/>
        </w:rPr>
        <w:t>О</w:t>
      </w:r>
      <w:r w:rsidR="00D7469F" w:rsidRPr="00C239C9">
        <w:rPr>
          <w:rFonts w:ascii="Times New Roman" w:hAnsi="Times New Roman" w:cs="Times New Roman"/>
        </w:rPr>
        <w:t>фициально</w:t>
      </w:r>
      <w:r w:rsidR="00965105" w:rsidRPr="00C239C9">
        <w:rPr>
          <w:rFonts w:ascii="Times New Roman" w:hAnsi="Times New Roman" w:cs="Times New Roman"/>
        </w:rPr>
        <w:t xml:space="preserve">е </w:t>
      </w:r>
      <w:r w:rsidR="00D7469F" w:rsidRPr="00C239C9">
        <w:rPr>
          <w:rFonts w:ascii="Times New Roman" w:hAnsi="Times New Roman" w:cs="Times New Roman"/>
        </w:rPr>
        <w:t>опубликовани</w:t>
      </w:r>
      <w:r w:rsidR="00666DBC" w:rsidRPr="00C239C9">
        <w:rPr>
          <w:rFonts w:ascii="Times New Roman" w:hAnsi="Times New Roman" w:cs="Times New Roman"/>
        </w:rPr>
        <w:t xml:space="preserve">е </w:t>
      </w:r>
      <w:r w:rsidR="00D7469F" w:rsidRPr="00C239C9">
        <w:rPr>
          <w:rFonts w:ascii="Times New Roman" w:hAnsi="Times New Roman" w:cs="Times New Roman"/>
        </w:rPr>
        <w:t>вновь утвержденных национальных стандартов</w:t>
      </w:r>
      <w:r w:rsidR="00666DBC" w:rsidRPr="00C239C9">
        <w:rPr>
          <w:rFonts w:ascii="Times New Roman" w:hAnsi="Times New Roman" w:cs="Times New Roman"/>
        </w:rPr>
        <w:t xml:space="preserve">, </w:t>
      </w:r>
      <w:r w:rsidR="00F4008B" w:rsidRPr="00C239C9">
        <w:rPr>
          <w:rFonts w:ascii="Times New Roman" w:hAnsi="Times New Roman" w:cs="Times New Roman"/>
        </w:rPr>
        <w:t>принятых</w:t>
      </w:r>
      <w:r w:rsidR="00666DBC" w:rsidRPr="00C239C9">
        <w:rPr>
          <w:rFonts w:ascii="Times New Roman" w:hAnsi="Times New Roman" w:cs="Times New Roman"/>
        </w:rPr>
        <w:t xml:space="preserve"> и</w:t>
      </w:r>
      <w:r w:rsidR="00F4008B" w:rsidRPr="00C239C9">
        <w:rPr>
          <w:rFonts w:ascii="Times New Roman" w:hAnsi="Times New Roman" w:cs="Times New Roman"/>
        </w:rPr>
        <w:t xml:space="preserve"> вв</w:t>
      </w:r>
      <w:r w:rsidR="00666DBC" w:rsidRPr="00C239C9">
        <w:rPr>
          <w:rFonts w:ascii="Times New Roman" w:hAnsi="Times New Roman" w:cs="Times New Roman"/>
        </w:rPr>
        <w:t xml:space="preserve">еденных </w:t>
      </w:r>
      <w:r w:rsidR="00F4008B" w:rsidRPr="00C239C9">
        <w:rPr>
          <w:rFonts w:ascii="Times New Roman" w:hAnsi="Times New Roman" w:cs="Times New Roman"/>
        </w:rPr>
        <w:t>в действие межгосударственных стандартов для применения в качестве национальных стандартов Российской Федерации</w:t>
      </w:r>
      <w:r w:rsidR="00D7469F" w:rsidRPr="00C239C9">
        <w:rPr>
          <w:rFonts w:ascii="Times New Roman" w:hAnsi="Times New Roman" w:cs="Times New Roman"/>
        </w:rPr>
        <w:t xml:space="preserve"> в электронно-цифровой форме на </w:t>
      </w:r>
      <w:proofErr w:type="gramStart"/>
      <w:r w:rsidR="00D7469F" w:rsidRPr="00C239C9">
        <w:rPr>
          <w:rFonts w:ascii="Times New Roman" w:hAnsi="Times New Roman" w:cs="Times New Roman"/>
        </w:rPr>
        <w:t>Интернет-портале</w:t>
      </w:r>
      <w:proofErr w:type="gramEnd"/>
      <w:r w:rsidR="00D7469F" w:rsidRPr="00C239C9">
        <w:rPr>
          <w:rFonts w:ascii="Times New Roman" w:hAnsi="Times New Roman" w:cs="Times New Roman"/>
        </w:rPr>
        <w:t xml:space="preserve"> </w:t>
      </w:r>
      <w:proofErr w:type="spellStart"/>
      <w:r w:rsidR="00666DBC" w:rsidRPr="00C239C9">
        <w:rPr>
          <w:rFonts w:ascii="Times New Roman" w:hAnsi="Times New Roman" w:cs="Times New Roman"/>
        </w:rPr>
        <w:t>Росстандарта</w:t>
      </w:r>
      <w:proofErr w:type="spellEnd"/>
      <w:r w:rsidR="00666DBC" w:rsidRPr="00C239C9">
        <w:rPr>
          <w:rFonts w:ascii="Times New Roman" w:hAnsi="Times New Roman" w:cs="Times New Roman"/>
        </w:rPr>
        <w:t xml:space="preserve"> </w:t>
      </w:r>
      <w:r w:rsidR="00D7469F" w:rsidRPr="00C239C9">
        <w:rPr>
          <w:rFonts w:ascii="Times New Roman" w:hAnsi="Times New Roman" w:cs="Times New Roman"/>
        </w:rPr>
        <w:t xml:space="preserve">в сети Интернет осуществляется в срок не более </w:t>
      </w:r>
      <w:r w:rsidR="00666DBC" w:rsidRPr="00C239C9">
        <w:rPr>
          <w:rFonts w:ascii="Times New Roman" w:hAnsi="Times New Roman" w:cs="Times New Roman"/>
        </w:rPr>
        <w:t xml:space="preserve">тридцати </w:t>
      </w:r>
      <w:r w:rsidR="00D7469F" w:rsidRPr="00C239C9">
        <w:rPr>
          <w:rFonts w:ascii="Times New Roman" w:hAnsi="Times New Roman" w:cs="Times New Roman"/>
        </w:rPr>
        <w:t xml:space="preserve">дней после </w:t>
      </w:r>
      <w:r w:rsidR="00F4008B" w:rsidRPr="00C239C9">
        <w:rPr>
          <w:rFonts w:ascii="Times New Roman" w:hAnsi="Times New Roman" w:cs="Times New Roman"/>
        </w:rPr>
        <w:t xml:space="preserve">их регистрации. </w:t>
      </w:r>
    </w:p>
    <w:p w14:paraId="0B83A9D9" w14:textId="757C1CB4" w:rsidR="00D7469F" w:rsidRPr="00C239C9" w:rsidRDefault="00100DED" w:rsidP="00EE54B4">
      <w:pPr>
        <w:ind w:firstLine="680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10</w:t>
      </w:r>
      <w:r w:rsidR="00D7469F" w:rsidRPr="00C239C9">
        <w:rPr>
          <w:rFonts w:ascii="Times New Roman" w:hAnsi="Times New Roman" w:cs="Times New Roman"/>
        </w:rPr>
        <w:t>.</w:t>
      </w:r>
      <w:r w:rsidR="00B65274" w:rsidRPr="00C239C9">
        <w:rPr>
          <w:rFonts w:ascii="Times New Roman" w:hAnsi="Times New Roman" w:cs="Times New Roman"/>
        </w:rPr>
        <w:t>3</w:t>
      </w:r>
      <w:r w:rsidR="0026478F">
        <w:rPr>
          <w:rFonts w:ascii="Times New Roman" w:hAnsi="Times New Roman" w:cs="Times New Roman"/>
        </w:rPr>
        <w:t xml:space="preserve"> </w:t>
      </w:r>
      <w:r w:rsidR="00D7469F" w:rsidRPr="00C239C9">
        <w:rPr>
          <w:rFonts w:ascii="Times New Roman" w:hAnsi="Times New Roman" w:cs="Times New Roman"/>
        </w:rPr>
        <w:t xml:space="preserve">Тексты </w:t>
      </w:r>
      <w:r w:rsidR="00D65701" w:rsidRPr="00C239C9">
        <w:rPr>
          <w:rFonts w:ascii="Times New Roman" w:hAnsi="Times New Roman" w:cs="Times New Roman"/>
        </w:rPr>
        <w:t xml:space="preserve">вновь утвержденных национальных стандартов и принятых, и вводимых в действие межгосударственных стандартов для применения в качестве национальных стандартов Российской Федерации </w:t>
      </w:r>
      <w:r w:rsidR="00D7469F" w:rsidRPr="00C239C9">
        <w:rPr>
          <w:rFonts w:ascii="Times New Roman" w:hAnsi="Times New Roman" w:cs="Times New Roman"/>
        </w:rPr>
        <w:t>в печатной форме публикуются, как правило, в срок</w:t>
      </w:r>
      <w:r w:rsidR="00666DBC" w:rsidRPr="00C239C9">
        <w:rPr>
          <w:rFonts w:ascii="Times New Roman" w:hAnsi="Times New Roman" w:cs="Times New Roman"/>
        </w:rPr>
        <w:t xml:space="preserve">, </w:t>
      </w:r>
      <w:r w:rsidR="00D7469F" w:rsidRPr="00C239C9">
        <w:rPr>
          <w:rFonts w:ascii="Times New Roman" w:hAnsi="Times New Roman" w:cs="Times New Roman"/>
        </w:rPr>
        <w:t xml:space="preserve"> </w:t>
      </w:r>
      <w:r w:rsidR="00D65701" w:rsidRPr="00C239C9">
        <w:rPr>
          <w:rFonts w:ascii="Times New Roman" w:hAnsi="Times New Roman" w:cs="Times New Roman"/>
        </w:rPr>
        <w:t xml:space="preserve">не превышающий пяти </w:t>
      </w:r>
      <w:r w:rsidR="00D7469F" w:rsidRPr="00C239C9">
        <w:rPr>
          <w:rFonts w:ascii="Times New Roman" w:hAnsi="Times New Roman" w:cs="Times New Roman"/>
        </w:rPr>
        <w:t>месяцев</w:t>
      </w:r>
      <w:r w:rsidR="00D65701" w:rsidRPr="00C239C9">
        <w:rPr>
          <w:rFonts w:ascii="Times New Roman" w:hAnsi="Times New Roman" w:cs="Times New Roman"/>
        </w:rPr>
        <w:t xml:space="preserve"> после их регистрации</w:t>
      </w:r>
      <w:r w:rsidR="00D7469F" w:rsidRPr="00C239C9">
        <w:rPr>
          <w:rFonts w:ascii="Times New Roman" w:hAnsi="Times New Roman" w:cs="Times New Roman"/>
        </w:rPr>
        <w:t>.</w:t>
      </w:r>
    </w:p>
    <w:p w14:paraId="352F8445" w14:textId="4B2423C4" w:rsidR="00D7469F" w:rsidRPr="00C239C9" w:rsidRDefault="00D7469F" w:rsidP="00EE54B4">
      <w:pPr>
        <w:ind w:firstLine="680"/>
        <w:rPr>
          <w:rFonts w:ascii="Times New Roman" w:hAnsi="Times New Roman" w:cs="Times New Roman"/>
        </w:rPr>
      </w:pPr>
    </w:p>
    <w:p w14:paraId="5FF25BBF" w14:textId="77777777" w:rsidR="00965105" w:rsidRPr="00C239C9" w:rsidRDefault="00965105" w:rsidP="009651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14:paraId="7A2C3883" w14:textId="77777777" w:rsidR="00D7469F" w:rsidRPr="00C239C9" w:rsidRDefault="00D7469F" w:rsidP="00D7469F">
      <w:pPr>
        <w:pStyle w:val="1"/>
        <w:spacing w:before="0" w:after="0"/>
        <w:ind w:firstLine="709"/>
        <w:jc w:val="center"/>
        <w:rPr>
          <w:rFonts w:ascii="Times New Roman" w:eastAsiaTheme="minorEastAsia" w:hAnsi="Times New Roman" w:cs="Times New Roman"/>
          <w:bCs w:val="0"/>
          <w:kern w:val="0"/>
          <w:sz w:val="24"/>
          <w:szCs w:val="24"/>
        </w:rPr>
      </w:pPr>
      <w:bookmarkStart w:id="40" w:name="_Toc381953869"/>
      <w:bookmarkStart w:id="41" w:name="_Toc425951232"/>
      <w:bookmarkStart w:id="42" w:name="_Toc426623264"/>
      <w:bookmarkStart w:id="43" w:name="_Toc426623344"/>
      <w:bookmarkStart w:id="44" w:name="_Toc429129117"/>
      <w:r w:rsidRPr="00C239C9">
        <w:rPr>
          <w:rFonts w:ascii="Times New Roman" w:eastAsiaTheme="minorEastAsia" w:hAnsi="Times New Roman" w:cs="Times New Roman"/>
          <w:bCs w:val="0"/>
          <w:kern w:val="0"/>
          <w:sz w:val="24"/>
          <w:szCs w:val="24"/>
        </w:rPr>
        <w:t>Библиография</w:t>
      </w:r>
      <w:bookmarkEnd w:id="40"/>
      <w:bookmarkEnd w:id="41"/>
      <w:bookmarkEnd w:id="42"/>
      <w:bookmarkEnd w:id="43"/>
      <w:bookmarkEnd w:id="44"/>
    </w:p>
    <w:p w14:paraId="0D80FA78" w14:textId="77777777" w:rsidR="00D7469F" w:rsidRPr="00C239C9" w:rsidRDefault="00D7469F" w:rsidP="00D7469F">
      <w:pPr>
        <w:ind w:firstLine="709"/>
        <w:jc w:val="both"/>
        <w:rPr>
          <w:rFonts w:ascii="Times New Roman" w:hAnsi="Times New Roman" w:cs="Times New Roman"/>
        </w:rPr>
      </w:pPr>
    </w:p>
    <w:p w14:paraId="28159141" w14:textId="63209EBC" w:rsidR="00D7469F" w:rsidRPr="00C239C9" w:rsidRDefault="00D7469F" w:rsidP="00D7469F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[1] Федеральный закон «О техническом регулировании» (от 27 декабря</w:t>
      </w:r>
      <w:r w:rsidR="00711100">
        <w:rPr>
          <w:rFonts w:ascii="Times New Roman" w:hAnsi="Times New Roman" w:cs="Times New Roman"/>
        </w:rPr>
        <w:t xml:space="preserve"> </w:t>
      </w:r>
      <w:r w:rsidRPr="00C239C9">
        <w:rPr>
          <w:rFonts w:ascii="Times New Roman" w:hAnsi="Times New Roman" w:cs="Times New Roman"/>
        </w:rPr>
        <w:t>2002 г.</w:t>
      </w:r>
      <w:r w:rsidR="00711100">
        <w:rPr>
          <w:rFonts w:ascii="Times New Roman" w:hAnsi="Times New Roman" w:cs="Times New Roman"/>
        </w:rPr>
        <w:br/>
      </w:r>
      <w:r w:rsidRPr="00C239C9">
        <w:rPr>
          <w:rFonts w:ascii="Times New Roman" w:hAnsi="Times New Roman" w:cs="Times New Roman"/>
        </w:rPr>
        <w:t xml:space="preserve"> № 184-ФЗ)</w:t>
      </w:r>
    </w:p>
    <w:p w14:paraId="5E724546" w14:textId="2CABD5A4" w:rsidR="00D7469F" w:rsidRPr="00C239C9" w:rsidRDefault="00D7469F" w:rsidP="00D7469F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[2] Федеральный закон «О стандарти</w:t>
      </w:r>
      <w:r w:rsidR="00711100">
        <w:rPr>
          <w:rFonts w:ascii="Times New Roman" w:hAnsi="Times New Roman" w:cs="Times New Roman"/>
        </w:rPr>
        <w:t>зации в Российской Федерации» (</w:t>
      </w:r>
      <w:r w:rsidRPr="00C239C9">
        <w:rPr>
          <w:rFonts w:ascii="Times New Roman" w:hAnsi="Times New Roman" w:cs="Times New Roman"/>
        </w:rPr>
        <w:t>от</w:t>
      </w:r>
      <w:r w:rsidR="00711100">
        <w:rPr>
          <w:rFonts w:ascii="Times New Roman" w:hAnsi="Times New Roman" w:cs="Times New Roman"/>
        </w:rPr>
        <w:t xml:space="preserve"> </w:t>
      </w:r>
      <w:r w:rsidR="00711100">
        <w:rPr>
          <w:rFonts w:ascii="Times New Roman" w:hAnsi="Times New Roman" w:cs="Times New Roman"/>
        </w:rPr>
        <w:br/>
      </w:r>
      <w:r w:rsidR="00896A4A">
        <w:rPr>
          <w:rFonts w:ascii="Times New Roman" w:hAnsi="Times New Roman" w:cs="Times New Roman"/>
        </w:rPr>
        <w:t>2</w:t>
      </w:r>
      <w:r w:rsidRPr="00C239C9">
        <w:rPr>
          <w:rFonts w:ascii="Times New Roman" w:hAnsi="Times New Roman" w:cs="Times New Roman"/>
        </w:rPr>
        <w:t>9 июня 2015 г. № 162-ФЗ)</w:t>
      </w:r>
    </w:p>
    <w:p w14:paraId="60D88663" w14:textId="6342AEFC" w:rsidR="00D7469F" w:rsidRPr="00C239C9" w:rsidRDefault="00D7469F" w:rsidP="00D7469F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[3]  Административный регламент предоставления Федеральным агентством по техническому регулированию и метрологии государственной услуги по утверждению и организации экспертизы проектов национальных стандартов, утвержденный приказом Министерства промышленности и торговли Российской Федерации от 17 июня 2013 г. </w:t>
      </w:r>
      <w:r w:rsidR="00711100">
        <w:rPr>
          <w:rFonts w:ascii="Times New Roman" w:hAnsi="Times New Roman" w:cs="Times New Roman"/>
        </w:rPr>
        <w:br/>
      </w:r>
      <w:r w:rsidRPr="00C239C9">
        <w:rPr>
          <w:rFonts w:ascii="Times New Roman" w:hAnsi="Times New Roman" w:cs="Times New Roman"/>
        </w:rPr>
        <w:t>№ 922</w:t>
      </w:r>
    </w:p>
    <w:p w14:paraId="6DA87CBF" w14:textId="77777777" w:rsidR="00D7469F" w:rsidRPr="00C239C9" w:rsidRDefault="00D7469F" w:rsidP="00D7469F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[4] </w:t>
      </w:r>
      <w:proofErr w:type="gramStart"/>
      <w:r w:rsidRPr="00C239C9">
        <w:rPr>
          <w:rFonts w:ascii="Times New Roman" w:hAnsi="Times New Roman" w:cs="Times New Roman"/>
        </w:rPr>
        <w:t>ПР</w:t>
      </w:r>
      <w:proofErr w:type="gramEnd"/>
      <w:r w:rsidRPr="00C239C9">
        <w:rPr>
          <w:rFonts w:ascii="Times New Roman" w:hAnsi="Times New Roman" w:cs="Times New Roman"/>
        </w:rPr>
        <w:t xml:space="preserve"> 50.1.074-2004 Правила стандартизации. Подготовка проектов национальных стандартов Российской Федерации и проектов изменений к ним к утверждению, регистрации и опубликованию. Внесение поправок в стандарты и подготовка документов для их отмены</w:t>
      </w:r>
    </w:p>
    <w:p w14:paraId="73C6A418" w14:textId="5A7B441D" w:rsidR="00D7469F" w:rsidRPr="00C239C9" w:rsidRDefault="00D7469F" w:rsidP="00D7469F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 [5] </w:t>
      </w:r>
      <w:proofErr w:type="gramStart"/>
      <w:r w:rsidRPr="00C239C9">
        <w:rPr>
          <w:rFonts w:ascii="Times New Roman" w:hAnsi="Times New Roman" w:cs="Times New Roman"/>
        </w:rPr>
        <w:t>Р</w:t>
      </w:r>
      <w:proofErr w:type="gramEnd"/>
      <w:r w:rsidRPr="00C239C9">
        <w:rPr>
          <w:rFonts w:ascii="Times New Roman" w:hAnsi="Times New Roman" w:cs="Times New Roman"/>
        </w:rPr>
        <w:t xml:space="preserve"> 50.1.004-2011</w:t>
      </w:r>
      <w:r w:rsidR="00711100">
        <w:rPr>
          <w:rFonts w:ascii="Times New Roman" w:hAnsi="Times New Roman" w:cs="Times New Roman"/>
        </w:rPr>
        <w:t xml:space="preserve"> </w:t>
      </w:r>
      <w:r w:rsidRPr="00C239C9">
        <w:rPr>
          <w:rFonts w:ascii="Times New Roman" w:hAnsi="Times New Roman" w:cs="Times New Roman"/>
        </w:rPr>
        <w:t>Рекомендации по стандартизации. Подготовка межгосударственных стандартов для принятия и применения в Российской Федерации в качестве национальных стандартов</w:t>
      </w:r>
    </w:p>
    <w:p w14:paraId="4EAA4450" w14:textId="4D62084E" w:rsidR="00D7469F" w:rsidRPr="00C239C9" w:rsidRDefault="002706BA" w:rsidP="00D7469F">
      <w:pPr>
        <w:ind w:firstLine="709"/>
        <w:jc w:val="both"/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 xml:space="preserve"> </w:t>
      </w:r>
      <w:r w:rsidR="00D7469F" w:rsidRPr="00C239C9">
        <w:rPr>
          <w:rFonts w:ascii="Times New Roman" w:hAnsi="Times New Roman" w:cs="Times New Roman"/>
        </w:rPr>
        <w:t>[</w:t>
      </w:r>
      <w:r w:rsidRPr="00C239C9">
        <w:rPr>
          <w:rFonts w:ascii="Times New Roman" w:hAnsi="Times New Roman" w:cs="Times New Roman"/>
        </w:rPr>
        <w:t>6</w:t>
      </w:r>
      <w:r w:rsidR="00D7469F" w:rsidRPr="00C239C9">
        <w:rPr>
          <w:rFonts w:ascii="Times New Roman" w:hAnsi="Times New Roman" w:cs="Times New Roman"/>
        </w:rPr>
        <w:t xml:space="preserve">] Положение об опубликовании национальных стандартов и общероссийских классификаторов технико-экономической и социальной информации, утвержденное постановлением Правительства Российской Федерации от 25 сентября 2003 г. № 594. </w:t>
      </w:r>
    </w:p>
    <w:p w14:paraId="750B8308" w14:textId="77777777" w:rsidR="00D7469F" w:rsidRPr="00C239C9" w:rsidRDefault="00D7469F" w:rsidP="00D7469F">
      <w:pPr>
        <w:ind w:firstLine="709"/>
        <w:jc w:val="both"/>
        <w:rPr>
          <w:rFonts w:ascii="Times New Roman" w:hAnsi="Times New Roman" w:cs="Times New Roman"/>
        </w:rPr>
      </w:pPr>
    </w:p>
    <w:p w14:paraId="55AEBF2B" w14:textId="77777777" w:rsidR="00D7469F" w:rsidRPr="00C239C9" w:rsidRDefault="00D7469F" w:rsidP="00D7469F">
      <w:pPr>
        <w:ind w:firstLine="709"/>
        <w:jc w:val="both"/>
        <w:rPr>
          <w:rFonts w:ascii="Times New Roman" w:hAnsi="Times New Roman" w:cs="Times New Roman"/>
        </w:rPr>
      </w:pPr>
    </w:p>
    <w:p w14:paraId="202302B9" w14:textId="77777777" w:rsidR="008357F4" w:rsidRPr="00C239C9" w:rsidRDefault="008357F4" w:rsidP="00D7469F">
      <w:pPr>
        <w:ind w:firstLine="708"/>
        <w:rPr>
          <w:rFonts w:ascii="Times New Roman" w:hAnsi="Times New Roman" w:cs="Times New Roman"/>
        </w:rPr>
      </w:pPr>
    </w:p>
    <w:sectPr w:rsidR="008357F4" w:rsidRPr="00C239C9" w:rsidSect="00C81177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134" w:right="850" w:bottom="1134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19F9C" w14:textId="77777777" w:rsidR="00762C40" w:rsidRDefault="00762C40" w:rsidP="00A31390">
      <w:r>
        <w:separator/>
      </w:r>
    </w:p>
  </w:endnote>
  <w:endnote w:type="continuationSeparator" w:id="0">
    <w:p w14:paraId="3F283F8A" w14:textId="77777777" w:rsidR="00762C40" w:rsidRDefault="00762C40" w:rsidP="00A3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D531B" w14:textId="77777777" w:rsidR="00762C40" w:rsidRDefault="00762C40" w:rsidP="009D6D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3C733A" w14:textId="77777777" w:rsidR="00762C40" w:rsidRDefault="00762C40" w:rsidP="00A313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A022" w14:textId="77777777" w:rsidR="00762C40" w:rsidRDefault="00762C40" w:rsidP="009D6D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57BD">
      <w:rPr>
        <w:rStyle w:val="a9"/>
        <w:noProof/>
      </w:rPr>
      <w:t>3</w:t>
    </w:r>
    <w:r>
      <w:rPr>
        <w:rStyle w:val="a9"/>
      </w:rPr>
      <w:fldChar w:fldCharType="end"/>
    </w:r>
  </w:p>
  <w:p w14:paraId="23908038" w14:textId="77777777" w:rsidR="00762C40" w:rsidRDefault="00762C40" w:rsidP="00A313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06317" w14:textId="77777777" w:rsidR="00762C40" w:rsidRDefault="00762C40" w:rsidP="00A31390">
      <w:r>
        <w:separator/>
      </w:r>
    </w:p>
  </w:footnote>
  <w:footnote w:type="continuationSeparator" w:id="0">
    <w:p w14:paraId="017C646E" w14:textId="77777777" w:rsidR="00762C40" w:rsidRDefault="00762C40" w:rsidP="00A3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AC9E8" w14:textId="535A4D40" w:rsidR="00EB2E30" w:rsidRDefault="00EB2E30" w:rsidP="00EB2E30">
    <w:pPr>
      <w:pStyle w:val="ad"/>
      <w:jc w:val="right"/>
      <w:rPr>
        <w:rFonts w:ascii="Times New Roman" w:hAnsi="Times New Roman" w:cs="Times New Roman"/>
        <w:b/>
        <w:color w:val="E36C0A" w:themeColor="accent6" w:themeShade="BF"/>
        <w:sz w:val="20"/>
        <w:szCs w:val="20"/>
      </w:rPr>
    </w:pPr>
    <w:r w:rsidRPr="00EB2E30"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>НД ТК 23-003-2015</w:t>
    </w:r>
  </w:p>
  <w:p w14:paraId="190E447C" w14:textId="77777777" w:rsidR="00C81177" w:rsidRDefault="00EB2E30" w:rsidP="00EB2E30">
    <w:pPr>
      <w:pStyle w:val="ad"/>
      <w:jc w:val="right"/>
      <w:rPr>
        <w:rFonts w:ascii="Times New Roman" w:hAnsi="Times New Roman" w:cs="Times New Roman"/>
        <w:b/>
        <w:color w:val="E36C0A" w:themeColor="accent6" w:themeShade="BF"/>
        <w:sz w:val="20"/>
        <w:szCs w:val="20"/>
      </w:rPr>
    </w:pPr>
    <w:r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 xml:space="preserve">Положение о порядке представления </w:t>
    </w:r>
    <w:proofErr w:type="gramStart"/>
    <w:r w:rsidR="00C81177"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>разработанных</w:t>
    </w:r>
    <w:proofErr w:type="gramEnd"/>
    <w:r w:rsidR="00C81177"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 xml:space="preserve"> ТК 23</w:t>
    </w:r>
  </w:p>
  <w:p w14:paraId="1113D5D0" w14:textId="5366049D" w:rsidR="00EB2E30" w:rsidRPr="00EB2E30" w:rsidRDefault="00C81177" w:rsidP="00EB2E30">
    <w:pPr>
      <w:pStyle w:val="ad"/>
      <w:jc w:val="right"/>
      <w:rPr>
        <w:rFonts w:ascii="Times New Roman" w:hAnsi="Times New Roman" w:cs="Times New Roman"/>
        <w:b/>
        <w:color w:val="E36C0A" w:themeColor="accent6" w:themeShade="BF"/>
        <w:sz w:val="20"/>
        <w:szCs w:val="20"/>
      </w:rPr>
    </w:pPr>
    <w:r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 xml:space="preserve"> </w:t>
    </w:r>
    <w:r w:rsidR="00EB2E30"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>стандартов</w:t>
    </w:r>
    <w:r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 xml:space="preserve"> в </w:t>
    </w:r>
    <w:proofErr w:type="spellStart"/>
    <w:r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>Росстандарт</w:t>
    </w:r>
    <w:proofErr w:type="spellEnd"/>
    <w:r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 xml:space="preserve"> для утверждения, регистрации и опубликования</w:t>
    </w:r>
  </w:p>
  <w:p w14:paraId="7E00E6C4" w14:textId="77777777" w:rsidR="00EB2E30" w:rsidRDefault="00EB2E3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45488" w14:textId="5DC285AA" w:rsidR="00EB2E30" w:rsidRPr="00EB2E30" w:rsidRDefault="00EB2E30" w:rsidP="00EB2E30">
    <w:pPr>
      <w:pStyle w:val="ad"/>
      <w:tabs>
        <w:tab w:val="left" w:pos="2127"/>
      </w:tabs>
      <w:jc w:val="right"/>
      <w:rPr>
        <w:rFonts w:ascii="Times New Roman" w:hAnsi="Times New Roman" w:cs="Times New Roman"/>
        <w:b/>
        <w:color w:val="E36C0A" w:themeColor="accent6" w:themeShade="BF"/>
        <w:sz w:val="20"/>
        <w:szCs w:val="20"/>
      </w:rPr>
    </w:pPr>
    <w:r w:rsidRPr="00EB2E30">
      <w:rPr>
        <w:rFonts w:ascii="Times New Roman" w:hAnsi="Times New Roman" w:cs="Times New Roman"/>
        <w:b/>
        <w:color w:val="E36C0A" w:themeColor="accent6" w:themeShade="BF"/>
        <w:sz w:val="20"/>
        <w:szCs w:val="20"/>
      </w:rPr>
      <w:t>НД ТК 23-003-2015</w:t>
    </w:r>
  </w:p>
  <w:p w14:paraId="4DBCAA16" w14:textId="77777777" w:rsidR="00EB2E30" w:rsidRDefault="00EB2E30" w:rsidP="00EB2E30">
    <w:pPr>
      <w:pStyle w:val="ad"/>
      <w:jc w:val="right"/>
      <w:rPr>
        <w:rFonts w:ascii="Times New Roman" w:hAnsi="Times New Roman" w:cs="Times New Roman"/>
        <w:color w:val="E36C0A" w:themeColor="accent6" w:themeShade="BF"/>
        <w:sz w:val="20"/>
        <w:szCs w:val="20"/>
      </w:rPr>
    </w:pPr>
    <w:r>
      <w:rPr>
        <w:rFonts w:ascii="Times New Roman" w:hAnsi="Times New Roman" w:cs="Times New Roman"/>
        <w:color w:val="E36C0A" w:themeColor="accent6" w:themeShade="BF"/>
        <w:sz w:val="20"/>
        <w:szCs w:val="20"/>
      </w:rPr>
      <w:t xml:space="preserve">Положение о порядке представления </w:t>
    </w:r>
    <w:proofErr w:type="gramStart"/>
    <w:r>
      <w:rPr>
        <w:rFonts w:ascii="Times New Roman" w:hAnsi="Times New Roman" w:cs="Times New Roman"/>
        <w:color w:val="E36C0A" w:themeColor="accent6" w:themeShade="BF"/>
        <w:sz w:val="20"/>
        <w:szCs w:val="20"/>
      </w:rPr>
      <w:t>разработанных</w:t>
    </w:r>
    <w:proofErr w:type="gramEnd"/>
    <w:r>
      <w:rPr>
        <w:rFonts w:ascii="Times New Roman" w:hAnsi="Times New Roman" w:cs="Times New Roman"/>
        <w:color w:val="E36C0A" w:themeColor="accent6" w:themeShade="BF"/>
        <w:sz w:val="20"/>
        <w:szCs w:val="20"/>
      </w:rPr>
      <w:t xml:space="preserve"> ТК 23</w:t>
    </w:r>
  </w:p>
  <w:p w14:paraId="7329B8A4" w14:textId="59D5ECB3" w:rsidR="00EB2E30" w:rsidRPr="00EB2E30" w:rsidRDefault="00EB2E30" w:rsidP="00EB2E30">
    <w:pPr>
      <w:pStyle w:val="ad"/>
      <w:jc w:val="right"/>
      <w:rPr>
        <w:rFonts w:ascii="Times New Roman" w:hAnsi="Times New Roman" w:cs="Times New Roman"/>
        <w:color w:val="E36C0A" w:themeColor="accent6" w:themeShade="BF"/>
        <w:sz w:val="20"/>
        <w:szCs w:val="20"/>
      </w:rPr>
    </w:pPr>
    <w:r>
      <w:rPr>
        <w:rFonts w:ascii="Times New Roman" w:hAnsi="Times New Roman" w:cs="Times New Roman"/>
        <w:color w:val="E36C0A" w:themeColor="accent6" w:themeShade="BF"/>
        <w:sz w:val="20"/>
        <w:szCs w:val="20"/>
      </w:rPr>
      <w:t xml:space="preserve"> стандартов в </w:t>
    </w:r>
    <w:proofErr w:type="spellStart"/>
    <w:r>
      <w:rPr>
        <w:rFonts w:ascii="Times New Roman" w:hAnsi="Times New Roman" w:cs="Times New Roman"/>
        <w:color w:val="E36C0A" w:themeColor="accent6" w:themeShade="BF"/>
        <w:sz w:val="20"/>
        <w:szCs w:val="20"/>
      </w:rPr>
      <w:t>Росстандарт</w:t>
    </w:r>
    <w:proofErr w:type="spellEnd"/>
    <w:r>
      <w:rPr>
        <w:rFonts w:ascii="Times New Roman" w:hAnsi="Times New Roman" w:cs="Times New Roman"/>
        <w:color w:val="E36C0A" w:themeColor="accent6" w:themeShade="BF"/>
        <w:sz w:val="20"/>
        <w:szCs w:val="20"/>
      </w:rPr>
      <w:t xml:space="preserve"> для утверждения, регистрации и опубликования</w:t>
    </w:r>
  </w:p>
  <w:p w14:paraId="5510708A" w14:textId="77777777" w:rsidR="00EB2E30" w:rsidRDefault="00EB2E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FB0"/>
    <w:multiLevelType w:val="hybridMultilevel"/>
    <w:tmpl w:val="3D845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514BF3E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B5BD5"/>
    <w:multiLevelType w:val="multilevel"/>
    <w:tmpl w:val="A3F8DE7C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>
    <w:nsid w:val="06E23B18"/>
    <w:multiLevelType w:val="hybridMultilevel"/>
    <w:tmpl w:val="3356C4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B9B"/>
    <w:multiLevelType w:val="multilevel"/>
    <w:tmpl w:val="5F8252E0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607F3F"/>
    <w:multiLevelType w:val="multilevel"/>
    <w:tmpl w:val="0ABC4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156E553D"/>
    <w:multiLevelType w:val="hybridMultilevel"/>
    <w:tmpl w:val="26446A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F40D8"/>
    <w:multiLevelType w:val="multilevel"/>
    <w:tmpl w:val="E0BE967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CE47D0E"/>
    <w:multiLevelType w:val="hybridMultilevel"/>
    <w:tmpl w:val="E66E8C2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8293E"/>
    <w:multiLevelType w:val="hybridMultilevel"/>
    <w:tmpl w:val="CB0AC100"/>
    <w:lvl w:ilvl="0" w:tplc="AA7A92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90195"/>
    <w:multiLevelType w:val="multilevel"/>
    <w:tmpl w:val="B0706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7E642E0"/>
    <w:multiLevelType w:val="hybridMultilevel"/>
    <w:tmpl w:val="6F6E33B4"/>
    <w:lvl w:ilvl="0" w:tplc="5468A3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EE5DD3"/>
    <w:multiLevelType w:val="hybridMultilevel"/>
    <w:tmpl w:val="4560C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C3062F"/>
    <w:multiLevelType w:val="hybridMultilevel"/>
    <w:tmpl w:val="BE4E5AC8"/>
    <w:lvl w:ilvl="0" w:tplc="2514BF3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3376FC"/>
    <w:multiLevelType w:val="hybridMultilevel"/>
    <w:tmpl w:val="6F78C1E6"/>
    <w:lvl w:ilvl="0" w:tplc="528C59C0">
      <w:start w:val="8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3EA32AB4"/>
    <w:multiLevelType w:val="multilevel"/>
    <w:tmpl w:val="DC3CA0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5">
    <w:nsid w:val="41883E7F"/>
    <w:multiLevelType w:val="multilevel"/>
    <w:tmpl w:val="BAB42B3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hint="default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  <w:sz w:val="24"/>
      </w:rPr>
    </w:lvl>
  </w:abstractNum>
  <w:abstractNum w:abstractNumId="16">
    <w:nsid w:val="475837F9"/>
    <w:multiLevelType w:val="hybridMultilevel"/>
    <w:tmpl w:val="1CAEAC3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86768"/>
    <w:multiLevelType w:val="hybridMultilevel"/>
    <w:tmpl w:val="AEC2C166"/>
    <w:lvl w:ilvl="0" w:tplc="2514BF3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2F683D"/>
    <w:multiLevelType w:val="multilevel"/>
    <w:tmpl w:val="55306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A474D21"/>
    <w:multiLevelType w:val="multilevel"/>
    <w:tmpl w:val="154C71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871E74"/>
    <w:multiLevelType w:val="multilevel"/>
    <w:tmpl w:val="BCC66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1">
    <w:nsid w:val="52112039"/>
    <w:multiLevelType w:val="multilevel"/>
    <w:tmpl w:val="A66E5ACA"/>
    <w:lvl w:ilvl="0">
      <w:start w:val="1"/>
      <w:numFmt w:val="decimal"/>
      <w:lvlText w:val="%1."/>
      <w:lvlJc w:val="left"/>
      <w:pPr>
        <w:ind w:left="400" w:hanging="400"/>
      </w:pPr>
      <w:rPr>
        <w:rFonts w:ascii="Arial" w:hAnsi="Arial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  <w:sz w:val="24"/>
      </w:rPr>
    </w:lvl>
  </w:abstractNum>
  <w:abstractNum w:abstractNumId="22">
    <w:nsid w:val="53940B95"/>
    <w:multiLevelType w:val="multilevel"/>
    <w:tmpl w:val="0B24CEC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8CB26BC"/>
    <w:multiLevelType w:val="multilevel"/>
    <w:tmpl w:val="02F258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Arial" w:hAnsi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Arial" w:hAnsi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Arial" w:hAnsi="Arial" w:hint="default"/>
        <w:sz w:val="24"/>
      </w:rPr>
    </w:lvl>
  </w:abstractNum>
  <w:abstractNum w:abstractNumId="24">
    <w:nsid w:val="5FF756B8"/>
    <w:multiLevelType w:val="multilevel"/>
    <w:tmpl w:val="4580C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60C5D77"/>
    <w:multiLevelType w:val="hybridMultilevel"/>
    <w:tmpl w:val="C2AC12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6AE751A"/>
    <w:multiLevelType w:val="hybridMultilevel"/>
    <w:tmpl w:val="1330646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41156"/>
    <w:multiLevelType w:val="multilevel"/>
    <w:tmpl w:val="8CB2275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8">
    <w:nsid w:val="69425EAE"/>
    <w:multiLevelType w:val="hybridMultilevel"/>
    <w:tmpl w:val="EAE6FF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05FE1"/>
    <w:multiLevelType w:val="hybridMultilevel"/>
    <w:tmpl w:val="1BF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F7811"/>
    <w:multiLevelType w:val="multilevel"/>
    <w:tmpl w:val="E0EEA9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31">
    <w:nsid w:val="7A8B7E93"/>
    <w:multiLevelType w:val="hybridMultilevel"/>
    <w:tmpl w:val="3B6AE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21"/>
  </w:num>
  <w:num w:numId="5">
    <w:abstractNumId w:val="15"/>
  </w:num>
  <w:num w:numId="6">
    <w:abstractNumId w:val="4"/>
  </w:num>
  <w:num w:numId="7">
    <w:abstractNumId w:val="20"/>
  </w:num>
  <w:num w:numId="8">
    <w:abstractNumId w:val="31"/>
  </w:num>
  <w:num w:numId="9">
    <w:abstractNumId w:val="0"/>
  </w:num>
  <w:num w:numId="10">
    <w:abstractNumId w:val="25"/>
  </w:num>
  <w:num w:numId="11">
    <w:abstractNumId w:val="11"/>
  </w:num>
  <w:num w:numId="12">
    <w:abstractNumId w:val="12"/>
  </w:num>
  <w:num w:numId="13">
    <w:abstractNumId w:val="17"/>
  </w:num>
  <w:num w:numId="14">
    <w:abstractNumId w:val="6"/>
  </w:num>
  <w:num w:numId="15">
    <w:abstractNumId w:val="2"/>
  </w:num>
  <w:num w:numId="16">
    <w:abstractNumId w:val="22"/>
  </w:num>
  <w:num w:numId="17">
    <w:abstractNumId w:val="3"/>
  </w:num>
  <w:num w:numId="18">
    <w:abstractNumId w:val="29"/>
  </w:num>
  <w:num w:numId="19">
    <w:abstractNumId w:val="27"/>
  </w:num>
  <w:num w:numId="20">
    <w:abstractNumId w:val="13"/>
  </w:num>
  <w:num w:numId="21">
    <w:abstractNumId w:val="10"/>
  </w:num>
  <w:num w:numId="22">
    <w:abstractNumId w:val="5"/>
  </w:num>
  <w:num w:numId="23">
    <w:abstractNumId w:val="26"/>
  </w:num>
  <w:num w:numId="24">
    <w:abstractNumId w:val="7"/>
  </w:num>
  <w:num w:numId="25">
    <w:abstractNumId w:val="28"/>
  </w:num>
  <w:num w:numId="26">
    <w:abstractNumId w:val="19"/>
  </w:num>
  <w:num w:numId="27">
    <w:abstractNumId w:val="16"/>
  </w:num>
  <w:num w:numId="28">
    <w:abstractNumId w:val="14"/>
  </w:num>
  <w:num w:numId="29">
    <w:abstractNumId w:val="1"/>
  </w:num>
  <w:num w:numId="30">
    <w:abstractNumId w:val="18"/>
  </w:num>
  <w:num w:numId="31">
    <w:abstractNumId w:val="3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59"/>
    <w:rsid w:val="0001273B"/>
    <w:rsid w:val="000135E8"/>
    <w:rsid w:val="000208AB"/>
    <w:rsid w:val="0002673D"/>
    <w:rsid w:val="000372F5"/>
    <w:rsid w:val="00042E19"/>
    <w:rsid w:val="000619DB"/>
    <w:rsid w:val="0006679E"/>
    <w:rsid w:val="00087862"/>
    <w:rsid w:val="000901DB"/>
    <w:rsid w:val="00092679"/>
    <w:rsid w:val="000A2B92"/>
    <w:rsid w:val="000B724C"/>
    <w:rsid w:val="000C5A18"/>
    <w:rsid w:val="000D766A"/>
    <w:rsid w:val="000F6ACF"/>
    <w:rsid w:val="000F7D70"/>
    <w:rsid w:val="00100DED"/>
    <w:rsid w:val="00111DDF"/>
    <w:rsid w:val="00137AD0"/>
    <w:rsid w:val="00142154"/>
    <w:rsid w:val="001829DD"/>
    <w:rsid w:val="001851B1"/>
    <w:rsid w:val="001A046B"/>
    <w:rsid w:val="001A32D2"/>
    <w:rsid w:val="001B4216"/>
    <w:rsid w:val="001D656F"/>
    <w:rsid w:val="001D7644"/>
    <w:rsid w:val="001E06CC"/>
    <w:rsid w:val="001E1034"/>
    <w:rsid w:val="001E2D05"/>
    <w:rsid w:val="001E448B"/>
    <w:rsid w:val="001F1FD3"/>
    <w:rsid w:val="0020231E"/>
    <w:rsid w:val="0023002E"/>
    <w:rsid w:val="00256E31"/>
    <w:rsid w:val="0026478F"/>
    <w:rsid w:val="002706BA"/>
    <w:rsid w:val="00297B5E"/>
    <w:rsid w:val="002F0DE4"/>
    <w:rsid w:val="002F5702"/>
    <w:rsid w:val="00311753"/>
    <w:rsid w:val="003242BD"/>
    <w:rsid w:val="00332AA6"/>
    <w:rsid w:val="00356CB7"/>
    <w:rsid w:val="003953ED"/>
    <w:rsid w:val="003A03D1"/>
    <w:rsid w:val="003A6490"/>
    <w:rsid w:val="003B7074"/>
    <w:rsid w:val="003D43FA"/>
    <w:rsid w:val="003D4935"/>
    <w:rsid w:val="003E36AD"/>
    <w:rsid w:val="003E51E6"/>
    <w:rsid w:val="003F49BB"/>
    <w:rsid w:val="00414C89"/>
    <w:rsid w:val="0042426F"/>
    <w:rsid w:val="00424C4C"/>
    <w:rsid w:val="00427DED"/>
    <w:rsid w:val="00437727"/>
    <w:rsid w:val="00452BC9"/>
    <w:rsid w:val="00456779"/>
    <w:rsid w:val="00463C64"/>
    <w:rsid w:val="00467CDA"/>
    <w:rsid w:val="00470852"/>
    <w:rsid w:val="004A26A4"/>
    <w:rsid w:val="004B45D4"/>
    <w:rsid w:val="004D1D14"/>
    <w:rsid w:val="004D51E1"/>
    <w:rsid w:val="004E02B0"/>
    <w:rsid w:val="004E4FA1"/>
    <w:rsid w:val="004F71CA"/>
    <w:rsid w:val="00500FB5"/>
    <w:rsid w:val="0053517A"/>
    <w:rsid w:val="0054202B"/>
    <w:rsid w:val="005428EB"/>
    <w:rsid w:val="00572CAB"/>
    <w:rsid w:val="0057309C"/>
    <w:rsid w:val="00582251"/>
    <w:rsid w:val="005A3EA9"/>
    <w:rsid w:val="005C6113"/>
    <w:rsid w:val="005C6319"/>
    <w:rsid w:val="005C6941"/>
    <w:rsid w:val="005D30DA"/>
    <w:rsid w:val="005D365B"/>
    <w:rsid w:val="005F1D3F"/>
    <w:rsid w:val="0060172E"/>
    <w:rsid w:val="00603D98"/>
    <w:rsid w:val="00615EFE"/>
    <w:rsid w:val="00616D9A"/>
    <w:rsid w:val="00616E96"/>
    <w:rsid w:val="00621F1D"/>
    <w:rsid w:val="006332F5"/>
    <w:rsid w:val="00657776"/>
    <w:rsid w:val="006649D3"/>
    <w:rsid w:val="00666DBC"/>
    <w:rsid w:val="00671AAE"/>
    <w:rsid w:val="006730E1"/>
    <w:rsid w:val="00677F6A"/>
    <w:rsid w:val="006809F1"/>
    <w:rsid w:val="0068499D"/>
    <w:rsid w:val="00686014"/>
    <w:rsid w:val="00697F9D"/>
    <w:rsid w:val="006A0D7B"/>
    <w:rsid w:val="006C3A34"/>
    <w:rsid w:val="006E28B5"/>
    <w:rsid w:val="006F3F6D"/>
    <w:rsid w:val="00706012"/>
    <w:rsid w:val="0070603E"/>
    <w:rsid w:val="00711100"/>
    <w:rsid w:val="00714259"/>
    <w:rsid w:val="00727AB8"/>
    <w:rsid w:val="00734775"/>
    <w:rsid w:val="00741EDD"/>
    <w:rsid w:val="00745A66"/>
    <w:rsid w:val="00762C40"/>
    <w:rsid w:val="0076403B"/>
    <w:rsid w:val="007653C2"/>
    <w:rsid w:val="00777E28"/>
    <w:rsid w:val="00782B60"/>
    <w:rsid w:val="007840BD"/>
    <w:rsid w:val="00785802"/>
    <w:rsid w:val="00795AF6"/>
    <w:rsid w:val="007C7B55"/>
    <w:rsid w:val="007D29D2"/>
    <w:rsid w:val="007E0147"/>
    <w:rsid w:val="007E1FDB"/>
    <w:rsid w:val="007F4725"/>
    <w:rsid w:val="0080555A"/>
    <w:rsid w:val="00805F11"/>
    <w:rsid w:val="00815C2A"/>
    <w:rsid w:val="00831B75"/>
    <w:rsid w:val="008357F4"/>
    <w:rsid w:val="00841523"/>
    <w:rsid w:val="008458B7"/>
    <w:rsid w:val="008556AC"/>
    <w:rsid w:val="008828B5"/>
    <w:rsid w:val="00890F7F"/>
    <w:rsid w:val="00896A4A"/>
    <w:rsid w:val="008B1EE7"/>
    <w:rsid w:val="008C45B0"/>
    <w:rsid w:val="008C7CB4"/>
    <w:rsid w:val="008D25AF"/>
    <w:rsid w:val="008D7C3A"/>
    <w:rsid w:val="00902B52"/>
    <w:rsid w:val="00902C99"/>
    <w:rsid w:val="00910BDA"/>
    <w:rsid w:val="009267B7"/>
    <w:rsid w:val="0093027E"/>
    <w:rsid w:val="00932BA6"/>
    <w:rsid w:val="00935A18"/>
    <w:rsid w:val="009427BF"/>
    <w:rsid w:val="009552AC"/>
    <w:rsid w:val="00965105"/>
    <w:rsid w:val="00970501"/>
    <w:rsid w:val="0099406D"/>
    <w:rsid w:val="009A3285"/>
    <w:rsid w:val="009B1D14"/>
    <w:rsid w:val="009C7779"/>
    <w:rsid w:val="009D6D85"/>
    <w:rsid w:val="009F2189"/>
    <w:rsid w:val="009F4C96"/>
    <w:rsid w:val="009F53E1"/>
    <w:rsid w:val="00A157BD"/>
    <w:rsid w:val="00A31390"/>
    <w:rsid w:val="00A33F12"/>
    <w:rsid w:val="00A43A08"/>
    <w:rsid w:val="00A43BDA"/>
    <w:rsid w:val="00A6637E"/>
    <w:rsid w:val="00A90768"/>
    <w:rsid w:val="00A95EAC"/>
    <w:rsid w:val="00AC1187"/>
    <w:rsid w:val="00AC193F"/>
    <w:rsid w:val="00AD1C72"/>
    <w:rsid w:val="00B45DF1"/>
    <w:rsid w:val="00B50E3F"/>
    <w:rsid w:val="00B65274"/>
    <w:rsid w:val="00B909B2"/>
    <w:rsid w:val="00B946EA"/>
    <w:rsid w:val="00B94D14"/>
    <w:rsid w:val="00BA396E"/>
    <w:rsid w:val="00BC1ACE"/>
    <w:rsid w:val="00BD4709"/>
    <w:rsid w:val="00BE09A4"/>
    <w:rsid w:val="00BE70A8"/>
    <w:rsid w:val="00C05C04"/>
    <w:rsid w:val="00C17C85"/>
    <w:rsid w:val="00C239C9"/>
    <w:rsid w:val="00C336E3"/>
    <w:rsid w:val="00C35EDD"/>
    <w:rsid w:val="00C71958"/>
    <w:rsid w:val="00C767EE"/>
    <w:rsid w:val="00C81177"/>
    <w:rsid w:val="00C8454D"/>
    <w:rsid w:val="00C91610"/>
    <w:rsid w:val="00CA0C87"/>
    <w:rsid w:val="00CA0E7C"/>
    <w:rsid w:val="00CA5C34"/>
    <w:rsid w:val="00D05FDE"/>
    <w:rsid w:val="00D121BC"/>
    <w:rsid w:val="00D2096E"/>
    <w:rsid w:val="00D32022"/>
    <w:rsid w:val="00D50AEC"/>
    <w:rsid w:val="00D61B10"/>
    <w:rsid w:val="00D65701"/>
    <w:rsid w:val="00D72217"/>
    <w:rsid w:val="00D73301"/>
    <w:rsid w:val="00D7469F"/>
    <w:rsid w:val="00D91608"/>
    <w:rsid w:val="00D9249E"/>
    <w:rsid w:val="00DA6C73"/>
    <w:rsid w:val="00DB3005"/>
    <w:rsid w:val="00DB5C76"/>
    <w:rsid w:val="00DB6009"/>
    <w:rsid w:val="00DC6FA9"/>
    <w:rsid w:val="00DF5E75"/>
    <w:rsid w:val="00E011A4"/>
    <w:rsid w:val="00E01D94"/>
    <w:rsid w:val="00E14DE7"/>
    <w:rsid w:val="00E24DD3"/>
    <w:rsid w:val="00E31713"/>
    <w:rsid w:val="00E353E6"/>
    <w:rsid w:val="00E52C83"/>
    <w:rsid w:val="00E55453"/>
    <w:rsid w:val="00E6157A"/>
    <w:rsid w:val="00E620DF"/>
    <w:rsid w:val="00E6617D"/>
    <w:rsid w:val="00E81437"/>
    <w:rsid w:val="00E846EA"/>
    <w:rsid w:val="00E87488"/>
    <w:rsid w:val="00EB21C9"/>
    <w:rsid w:val="00EB2E30"/>
    <w:rsid w:val="00EE54B4"/>
    <w:rsid w:val="00F0079C"/>
    <w:rsid w:val="00F14FD8"/>
    <w:rsid w:val="00F223AE"/>
    <w:rsid w:val="00F258EE"/>
    <w:rsid w:val="00F36689"/>
    <w:rsid w:val="00F4008B"/>
    <w:rsid w:val="00F529BD"/>
    <w:rsid w:val="00F7252C"/>
    <w:rsid w:val="00F944CA"/>
    <w:rsid w:val="00F9725B"/>
    <w:rsid w:val="00FC29A1"/>
    <w:rsid w:val="00FD697F"/>
    <w:rsid w:val="00FE452F"/>
    <w:rsid w:val="00FE5EDE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D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09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09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EB2E30"/>
    <w:pPr>
      <w:tabs>
        <w:tab w:val="right" w:leader="dot" w:pos="9339"/>
      </w:tabs>
      <w:spacing w:line="36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uiPriority w:val="99"/>
    <w:rsid w:val="0057309C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57309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7309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Iauiue1">
    <w:name w:val="Iau?iue1"/>
    <w:uiPriority w:val="99"/>
    <w:rsid w:val="00D7469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Normal (Web)"/>
    <w:basedOn w:val="a"/>
    <w:uiPriority w:val="99"/>
    <w:semiHidden/>
    <w:unhideWhenUsed/>
    <w:rsid w:val="000267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6">
    <w:name w:val="Table Grid"/>
    <w:basedOn w:val="a1"/>
    <w:uiPriority w:val="59"/>
    <w:rsid w:val="0014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31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1390"/>
  </w:style>
  <w:style w:type="character" w:styleId="a9">
    <w:name w:val="page number"/>
    <w:basedOn w:val="a0"/>
    <w:uiPriority w:val="99"/>
    <w:semiHidden/>
    <w:unhideWhenUsed/>
    <w:rsid w:val="00A31390"/>
  </w:style>
  <w:style w:type="paragraph" w:styleId="aa">
    <w:name w:val="Balloon Text"/>
    <w:basedOn w:val="a"/>
    <w:link w:val="ab"/>
    <w:uiPriority w:val="99"/>
    <w:semiHidden/>
    <w:unhideWhenUsed/>
    <w:rsid w:val="00C91610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610"/>
    <w:rPr>
      <w:rFonts w:ascii="Arial" w:hAnsi="Arial" w:cs="Arial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100DE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B2E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2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09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09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EB2E30"/>
    <w:pPr>
      <w:tabs>
        <w:tab w:val="right" w:leader="dot" w:pos="9339"/>
      </w:tabs>
      <w:spacing w:line="36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uiPriority w:val="99"/>
    <w:rsid w:val="0057309C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57309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7309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Iauiue1">
    <w:name w:val="Iau?iue1"/>
    <w:uiPriority w:val="99"/>
    <w:rsid w:val="00D7469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Normal (Web)"/>
    <w:basedOn w:val="a"/>
    <w:uiPriority w:val="99"/>
    <w:semiHidden/>
    <w:unhideWhenUsed/>
    <w:rsid w:val="000267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6">
    <w:name w:val="Table Grid"/>
    <w:basedOn w:val="a1"/>
    <w:uiPriority w:val="59"/>
    <w:rsid w:val="0014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31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1390"/>
  </w:style>
  <w:style w:type="character" w:styleId="a9">
    <w:name w:val="page number"/>
    <w:basedOn w:val="a0"/>
    <w:uiPriority w:val="99"/>
    <w:semiHidden/>
    <w:unhideWhenUsed/>
    <w:rsid w:val="00A31390"/>
  </w:style>
  <w:style w:type="paragraph" w:styleId="aa">
    <w:name w:val="Balloon Text"/>
    <w:basedOn w:val="a"/>
    <w:link w:val="ab"/>
    <w:uiPriority w:val="99"/>
    <w:semiHidden/>
    <w:unhideWhenUsed/>
    <w:rsid w:val="00C91610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610"/>
    <w:rPr>
      <w:rFonts w:ascii="Arial" w:hAnsi="Arial" w:cs="Arial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100DE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B2E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12000889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8898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0A36-060B-4E84-8453-FF48E51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2828</Words>
  <Characters>20821</Characters>
  <Application>Microsoft Office Word</Application>
  <DocSecurity>0</DocSecurity>
  <Lines>408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23478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V_Vernikovsky</cp:lastModifiedBy>
  <cp:revision>2</cp:revision>
  <cp:lastPrinted>2015-08-21T08:31:00Z</cp:lastPrinted>
  <dcterms:created xsi:type="dcterms:W3CDTF">2015-09-10T13:40:00Z</dcterms:created>
  <dcterms:modified xsi:type="dcterms:W3CDTF">2015-09-10T13:40:00Z</dcterms:modified>
</cp:coreProperties>
</file>